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Hlk6431323"/>
      <w:bookmarkEnd w:id="0"/>
    </w:p>
    <w:p>
      <w:pPr>
        <w:ind w:firstLine="0" w:firstLineChars="0"/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甘肃省2018年度电信普遍服务试点建设项目（4G基站）竣工验收报告</w:t>
      </w: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方正小标宋简" w:hAnsi="宋体" w:eastAsia="方正小标宋简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643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ind w:firstLine="72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</w:rPr>
        <w:t>甘肃省通信产业工程监理有限公司</w:t>
      </w:r>
    </w:p>
    <w:p>
      <w:pPr>
        <w:ind w:firstLine="720"/>
        <w:jc w:val="center"/>
        <w:rPr>
          <w:rFonts w:ascii="方正小标宋简体" w:hAnsi="方正小标宋简体" w:eastAsia="方正小标宋简体" w:cs="方正小标宋简体"/>
          <w:bCs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</w:rPr>
        <w:t>2021年6月</w:t>
      </w:r>
    </w:p>
    <w:p>
      <w:pPr>
        <w:rPr>
          <w:lang w:val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486" w:bottom="1440" w:left="1800" w:header="851" w:footer="519" w:gutter="0"/>
          <w:pgNumType w:start="1"/>
          <w:cols w:space="425" w:num="1"/>
          <w:titlePg/>
          <w:docGrid w:type="lines" w:linePitch="312" w:charSpace="0"/>
        </w:sectPr>
      </w:pPr>
    </w:p>
    <w:p>
      <w:pPr>
        <w:ind w:left="0" w:leftChars="0" w:firstLine="0" w:firstLineChars="0"/>
        <w:rPr>
          <w:lang w:val="zh-CN"/>
        </w:rPr>
        <w:sectPr>
          <w:pgSz w:w="11906" w:h="16838"/>
          <w:pgMar w:top="1440" w:right="1486" w:bottom="1440" w:left="1800" w:header="851" w:footer="519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34"/>
        <w:ind w:firstLine="0" w:firstLineChars="0"/>
        <w:jc w:val="center"/>
        <w:rPr>
          <w:rFonts w:ascii="仿宋" w:hAnsi="仿宋" w:eastAsia="仿宋"/>
          <w:color w:val="auto"/>
          <w:szCs w:val="32"/>
          <w:lang w:val="zh-CN"/>
        </w:rPr>
      </w:pPr>
      <w:r>
        <w:rPr>
          <w:rFonts w:ascii="仿宋" w:hAnsi="仿宋" w:eastAsia="仿宋"/>
          <w:color w:val="auto"/>
          <w:szCs w:val="32"/>
          <w:lang w:val="zh-CN"/>
        </w:rPr>
        <w:t>目</w:t>
      </w:r>
      <w:r>
        <w:rPr>
          <w:rFonts w:hint="eastAsia" w:ascii="仿宋" w:hAnsi="仿宋" w:eastAsia="仿宋"/>
          <w:color w:val="auto"/>
          <w:szCs w:val="32"/>
          <w:lang w:val="zh-CN"/>
        </w:rPr>
        <w:t xml:space="preserve"> </w:t>
      </w:r>
      <w:r>
        <w:rPr>
          <w:rFonts w:ascii="仿宋" w:hAnsi="仿宋" w:eastAsia="仿宋"/>
          <w:color w:val="auto"/>
          <w:szCs w:val="32"/>
          <w:lang w:val="zh-CN"/>
        </w:rPr>
        <w:t>录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862326537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0"/>
          <w:sz w:val="32"/>
          <w:szCs w:val="32"/>
          <w:lang w:val="zh-CN"/>
        </w:rPr>
      </w:sdtEndPr>
      <w:sdtContent>
        <w:p>
          <w:pPr>
            <w:pStyle w:val="58"/>
            <w:rPr>
              <w:sz w:val="28"/>
              <w:szCs w:val="28"/>
            </w:rPr>
          </w:pPr>
        </w:p>
        <w:p>
          <w:pPr>
            <w:pStyle w:val="13"/>
            <w:ind w:firstLine="488"/>
            <w:rPr>
              <w:rFonts w:asciiTheme="minorEastAsia" w:hAnsiTheme="minorEastAsia"/>
              <w:sz w:val="32"/>
              <w:szCs w:val="32"/>
            </w:rPr>
          </w:pPr>
          <w:r>
            <w:rPr>
              <w:rFonts w:ascii="仿宋" w:hAnsi="仿宋" w:eastAsia="仿宋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ascii="仿宋" w:hAnsi="仿宋" w:eastAsia="仿宋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ascii="仿宋" w:hAnsi="仿宋" w:eastAsia="仿宋"/>
              <w:b/>
              <w:bCs/>
              <w:sz w:val="32"/>
              <w:szCs w:val="32"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"_Toc76549595"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一、验收小组组成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_Toc76549595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1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"_Toc76549596"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二、验收依据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_Toc76549596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1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"_Toc76549597"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三、验收方式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_Toc76549597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2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"_Toc76549598"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四、验收内容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_Toc76549598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3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"_Toc76549599"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五、项目建设情况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_Toc76549599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3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六、项目验收情况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_Toc76549600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3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七、存在的问题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_Toc76549601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5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八、有关问题说明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_Toc76549602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5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3"/>
            <w:ind w:firstLine="319"/>
            <w:rPr>
              <w:rFonts w:asciiTheme="minorEastAsia" w:hAnsiTheme="minorEastAsia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"_Toc76549603"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九、验收评价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_Toc76549603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6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"_Toc76549604"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附件</w:t>
          </w:r>
          <w:r>
            <w:rPr>
              <w:rStyle w:val="20"/>
              <w:rFonts w:hint="eastAsia" w:asciiTheme="minorEastAsia" w:hAnsiTheme="minorEastAsia"/>
              <w:sz w:val="32"/>
              <w:szCs w:val="32"/>
              <w:lang w:val="en-US" w:eastAsia="zh-CN"/>
            </w:rPr>
            <w:t>1</w:t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：行政村数量汇总表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_Toc76549604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7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"_Toc76549605"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附件</w:t>
          </w:r>
          <w:r>
            <w:rPr>
              <w:rStyle w:val="20"/>
              <w:rFonts w:hint="eastAsia" w:asciiTheme="minorEastAsia" w:hAnsiTheme="minorEastAsia"/>
              <w:sz w:val="32"/>
              <w:szCs w:val="32"/>
              <w:lang w:val="en-US" w:eastAsia="zh-CN"/>
            </w:rPr>
            <w:t>2</w:t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：</w:t>
          </w:r>
          <w:r>
            <w:rPr>
              <w:rFonts w:hint="eastAsia" w:ascii="仿宋_GB2312" w:hAnsi="Calibri" w:eastAsia="仿宋_GB2312" w:cs="仿宋_GB2312"/>
              <w:color w:val="000000"/>
              <w:sz w:val="32"/>
              <w:szCs w:val="32"/>
            </w:rPr>
            <w:t>建成与</w:t>
          </w:r>
          <w:r>
            <w:rPr>
              <w:rFonts w:ascii="仿宋_GB2312" w:hAnsi="Calibri" w:eastAsia="仿宋_GB2312" w:cs="仿宋_GB2312"/>
              <w:color w:val="000000"/>
              <w:sz w:val="32"/>
              <w:szCs w:val="32"/>
            </w:rPr>
            <w:t>抽查</w:t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基站数量汇总表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_Toc76549605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21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"_Toc76549606"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附件</w:t>
          </w:r>
          <w:r>
            <w:rPr>
              <w:rStyle w:val="20"/>
              <w:rFonts w:hint="eastAsia" w:asciiTheme="minorEastAsia" w:hAnsiTheme="minorEastAsia"/>
              <w:sz w:val="32"/>
              <w:szCs w:val="32"/>
              <w:lang w:val="en-US" w:eastAsia="zh-CN"/>
            </w:rPr>
            <w:t>3</w:t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：竣工验收工具表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_Toc76549606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23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r>
            <w:fldChar w:fldCharType="begin"/>
          </w:r>
          <w:r>
            <w:instrText xml:space="preserve"> HYPERLINK \l "_Toc76549607" </w:instrText>
          </w:r>
          <w:r>
            <w:fldChar w:fldCharType="separate"/>
          </w:r>
          <w:r>
            <w:rPr>
              <w:rStyle w:val="20"/>
              <w:rFonts w:asciiTheme="minorEastAsia" w:hAnsiTheme="minorEastAsia" w:cstheme="minorEastAsia"/>
              <w:sz w:val="32"/>
              <w:szCs w:val="32"/>
            </w:rPr>
            <w:t>附件</w:t>
          </w:r>
          <w:r>
            <w:rPr>
              <w:rStyle w:val="20"/>
              <w:rFonts w:hint="eastAsia" w:asciiTheme="minorEastAsia" w:hAnsiTheme="minorEastAsia" w:cstheme="minorEastAsia"/>
              <w:sz w:val="32"/>
              <w:szCs w:val="32"/>
              <w:lang w:val="en-US" w:eastAsia="zh-CN"/>
            </w:rPr>
            <w:t>4</w:t>
          </w:r>
          <w:r>
            <w:rPr>
              <w:rStyle w:val="20"/>
              <w:rFonts w:asciiTheme="minorEastAsia" w:hAnsiTheme="minorEastAsia" w:cstheme="minorEastAsia"/>
              <w:sz w:val="32"/>
              <w:szCs w:val="32"/>
            </w:rPr>
            <w:t>：</w:t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竣工验收测试数据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_Toc76549607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24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firstLine="44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"_Toc76549611"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附件</w:t>
          </w:r>
          <w:r>
            <w:rPr>
              <w:rStyle w:val="20"/>
              <w:rFonts w:hint="eastAsia" w:asciiTheme="minorEastAsia" w:hAnsiTheme="minorEastAsia"/>
              <w:sz w:val="32"/>
              <w:szCs w:val="32"/>
              <w:lang w:val="en-US" w:eastAsia="zh-CN"/>
            </w:rPr>
            <w:t>5</w:t>
          </w:r>
          <w:r>
            <w:rPr>
              <w:rStyle w:val="20"/>
              <w:rFonts w:asciiTheme="minorEastAsia" w:hAnsiTheme="minorEastAsia"/>
              <w:sz w:val="32"/>
              <w:szCs w:val="32"/>
            </w:rPr>
            <w:t>：竣工验收影像</w:t>
          </w:r>
          <w:r>
            <w:rPr>
              <w:rFonts w:asciiTheme="minorEastAsia" w:hAnsiTheme="minorEastAsia"/>
              <w:sz w:val="32"/>
              <w:szCs w:val="32"/>
            </w:rPr>
            <w:tab/>
          </w:r>
          <w:r>
            <w:rPr>
              <w:rFonts w:asciiTheme="minorEastAsia" w:hAnsiTheme="minorEastAsia"/>
              <w:sz w:val="32"/>
              <w:szCs w:val="32"/>
            </w:rPr>
            <w:fldChar w:fldCharType="begin"/>
          </w:r>
          <w:r>
            <w:rPr>
              <w:rFonts w:asciiTheme="minorEastAsia" w:hAnsiTheme="minorEastAsia"/>
              <w:sz w:val="32"/>
              <w:szCs w:val="32"/>
            </w:rPr>
            <w:instrText xml:space="preserve"> PAGEREF _Toc76549611 \h </w:instrText>
          </w:r>
          <w:r>
            <w:rPr>
              <w:rFonts w:asciiTheme="minorEastAsia" w:hAnsiTheme="minorEastAsia"/>
              <w:sz w:val="32"/>
              <w:szCs w:val="32"/>
            </w:rPr>
            <w:fldChar w:fldCharType="separate"/>
          </w:r>
          <w:r>
            <w:rPr>
              <w:rFonts w:asciiTheme="minorEastAsia" w:hAnsiTheme="minorEastAsia"/>
              <w:sz w:val="32"/>
              <w:szCs w:val="32"/>
            </w:rPr>
            <w:t>50</w:t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  <w:r>
            <w:rPr>
              <w:rFonts w:asciiTheme="minorEastAsia" w:hAnsiTheme="minorEastAsia"/>
              <w:sz w:val="32"/>
              <w:szCs w:val="32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firstLine="643"/>
            <w:rPr>
              <w:rFonts w:ascii="仿宋" w:hAnsi="仿宋" w:eastAsia="仿宋"/>
              <w:b/>
              <w:sz w:val="32"/>
              <w:szCs w:val="32"/>
            </w:rPr>
          </w:pPr>
          <w:r>
            <w:rPr>
              <w:rFonts w:ascii="仿宋" w:hAnsi="仿宋" w:eastAsia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ind w:firstLine="643"/>
        <w:jc w:val="center"/>
        <w:rPr>
          <w:rFonts w:ascii="仿宋" w:hAnsi="仿宋" w:eastAsia="仿宋"/>
          <w:b/>
          <w:sz w:val="32"/>
          <w:szCs w:val="32"/>
        </w:rPr>
        <w:sectPr>
          <w:footerReference r:id="rId9" w:type="default"/>
          <w:pgSz w:w="11906" w:h="16838"/>
          <w:pgMar w:top="1440" w:right="1800" w:bottom="1440" w:left="1800" w:header="851" w:footer="519" w:gutter="0"/>
          <w:pgNumType w:start="1"/>
          <w:cols w:space="425" w:num="1"/>
          <w:docGrid w:type="lines" w:linePitch="312" w:charSpace="0"/>
        </w:sectPr>
      </w:pPr>
    </w:p>
    <w:p>
      <w:pPr>
        <w:ind w:left="0" w:leftChars="0" w:firstLine="0" w:firstLineChars="0"/>
        <w:jc w:val="both"/>
        <w:rPr>
          <w:rFonts w:ascii="仿宋" w:hAnsi="仿宋" w:eastAsia="仿宋"/>
          <w:b/>
          <w:sz w:val="32"/>
          <w:szCs w:val="32"/>
        </w:rPr>
        <w:sectPr>
          <w:pgSz w:w="11906" w:h="16838"/>
          <w:pgMar w:top="1440" w:right="1800" w:bottom="1440" w:left="1800" w:header="851" w:footer="519" w:gutter="0"/>
          <w:pgNumType w:start="1"/>
          <w:cols w:space="425" w:num="1"/>
          <w:docGrid w:type="lines" w:linePitch="312" w:charSpace="0"/>
        </w:sectPr>
      </w:pPr>
    </w:p>
    <w:p>
      <w:pPr>
        <w:spacing w:line="640" w:lineRule="exact"/>
        <w:ind w:firstLine="64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2020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年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月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3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日至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12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月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1</w:t>
      </w:r>
      <w:bookmarkStart w:id="49" w:name="_GoBack"/>
      <w:bookmarkEnd w:id="49"/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日，受甘肃省通信管理局委托，我公司与甘肃省通信管理局、甘肃省财政厅、甘肃省工业和信息化厅、甘肃省电信公司、甘肃省移动公司、甘肃省联通公司、甘肃省铁塔公司等七家单位，根据《工业和信息化部办公厅关于（电信普遍服务试点4G项目竣工验收管理办法）的通知》（工信厅通信﹝2019﹞32号）文件要求，对甘肃省2018年度电信普遍服务试点建设项目（4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G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基站）进行了竣工验收，现将验收情况报告如下。</w:t>
      </w:r>
    </w:p>
    <w:p>
      <w:pPr>
        <w:pStyle w:val="2"/>
        <w:spacing w:line="579" w:lineRule="auto"/>
        <w:ind w:firstLine="643"/>
        <w:rPr>
          <w:rFonts w:hint="eastAsia" w:ascii="仿宋_GB2312" w:hAnsi="仿宋_GB2312" w:eastAsia="仿宋_GB2312" w:cs="仿宋_GB2312"/>
          <w:b w:val="0"/>
          <w:bCs w:val="0"/>
          <w:szCs w:val="32"/>
        </w:rPr>
      </w:pPr>
      <w:bookmarkStart w:id="1" w:name="_Toc525637063"/>
      <w:bookmarkStart w:id="2" w:name="_Toc31441"/>
      <w:bookmarkStart w:id="3" w:name="_Toc76549595"/>
      <w:bookmarkStart w:id="4" w:name="_Toc16326"/>
      <w:r>
        <w:rPr>
          <w:rFonts w:hint="eastAsia" w:ascii="黑体" w:hAnsi="黑体" w:eastAsia="黑体" w:cs="黑体"/>
          <w:b w:val="0"/>
          <w:bCs w:val="0"/>
          <w:szCs w:val="32"/>
        </w:rPr>
        <w:t>一、验收小组组成</w:t>
      </w:r>
      <w:bookmarkEnd w:id="1"/>
      <w:bookmarkEnd w:id="2"/>
      <w:bookmarkEnd w:id="3"/>
      <w:bookmarkEnd w:id="4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验收小组由甘肃省通信管理局会同甘肃省财政厅、甘肃省工业和信息化厅抽调相关领域专家组成。三家中标企业和铁塔公司以及</w:t>
      </w:r>
      <w:r>
        <w:rPr>
          <w:rFonts w:hint="eastAsia" w:ascii="仿宋_GB2312" w:hAnsi="Calibri" w:eastAsia="仿宋_GB2312" w:cs="仿宋_GB2312"/>
          <w:sz w:val="32"/>
          <w:szCs w:val="32"/>
        </w:rPr>
        <w:t>参与项目的合作单位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代表参与了本次竣工验收工作。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5" w:name="_Toc2926"/>
      <w:bookmarkStart w:id="6" w:name="_Toc76549596"/>
      <w:bookmarkStart w:id="7" w:name="_Toc30488"/>
      <w:bookmarkStart w:id="8" w:name="_Toc525637064"/>
      <w:r>
        <w:rPr>
          <w:rFonts w:hint="eastAsia" w:ascii="黑体" w:hAnsi="黑体" w:eastAsia="黑体" w:cs="黑体"/>
          <w:b w:val="0"/>
          <w:bCs w:val="0"/>
          <w:szCs w:val="32"/>
        </w:rPr>
        <w:t>二、验收依据</w:t>
      </w:r>
      <w:bookmarkEnd w:id="5"/>
      <w:bookmarkEnd w:id="6"/>
      <w:bookmarkEnd w:id="7"/>
      <w:bookmarkEnd w:id="8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）《财政部 工业和信息化部关于开展电信普遍服务试点工作的通知》（财建﹝2015﹞1032号）；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）《工业和信息化部办公厅 财政部办公厅关于组织实施电信普遍服务试点工作的指导意见》（工信厅联通信﹝2016﹞34号）；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3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）《工业和信息化部办公厅 财政部办公厅关于印发&lt;电信普遍服务竣工验收办法（试行）&gt;的通知》（工信厅联通信﹝2017﹞99号）；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4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）《工业和信息化部办公厅关于印发&lt;电信普遍服务试点4G项目竣工验收管理办法&gt;的通知》（工信厅通信﹝2019﹞32号）；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5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）《甘肃省通信管理局 甘肃省财政厅 甘肃省工业和信息化委员会 关于印发甘肃省电信普遍服务试点建设项目竣工验收方案的通知》（甘通局函﹝2016﹞102号）；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6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）《甘肃省通信管理局关于开展2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018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年度电信普遍服务试点建设项目（4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G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基站）竣工验收的通知》（甘通局﹝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2020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﹞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号）；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7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）《900/1800MHz TDMA数字蜂窝移动通信网工程验收规范》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（</w:t>
      </w:r>
      <w:r>
        <w:fldChar w:fldCharType="begin"/>
      </w:r>
      <w:r>
        <w:instrText xml:space="preserve"> HYPERLINK "http://www.ptsn.net.cn/standard/std_query/show-yd-2489-1.htm" </w:instrText>
      </w:r>
      <w:r>
        <w:fldChar w:fldCharType="separate"/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YD/T 5067-2005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fldChar w:fldCharType="end"/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）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8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）《移动用户终端无线局域网空间射频辐射功率和接收机性能测量方法》（</w:t>
      </w:r>
      <w:r>
        <w:fldChar w:fldCharType="begin"/>
      </w:r>
      <w:r>
        <w:instrText xml:space="preserve"> HYPERLINK "http://www.ptsn.net.cn/standard/std_query/show-yd-3606-1.htm" </w:instrText>
      </w:r>
      <w:r>
        <w:fldChar w:fldCharType="separate"/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YD/T 2193-2010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9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数字蜂窝移动通信网LTE工程技术标准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》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 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（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GB/T 51278-2018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10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）《数字移动通信(TDMA)设备安装工程验收规范》（</w:t>
      </w:r>
      <w:r>
        <w:fldChar w:fldCharType="begin"/>
      </w:r>
      <w:r>
        <w:instrText xml:space="preserve"> HYPERLINK "http://www.ptsn.net.cn/standard/std_query/show-yd-1796-1.htm" </w:instrText>
      </w:r>
      <w:r>
        <w:fldChar w:fldCharType="separate"/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YD 5067-1998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）；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1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）其他相关行业验收标准。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9" w:name="_Toc76549597"/>
      <w:r>
        <w:rPr>
          <w:rFonts w:hint="eastAsia" w:ascii="黑体" w:hAnsi="黑体" w:eastAsia="黑体" w:cs="黑体"/>
          <w:b w:val="0"/>
          <w:bCs w:val="0"/>
          <w:szCs w:val="32"/>
        </w:rPr>
        <w:t>三、验收方式</w:t>
      </w:r>
      <w:bookmarkEnd w:id="9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项目竣工验收采取实地抽查的方式。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10" w:name="_Toc76549598"/>
      <w:r>
        <w:rPr>
          <w:rFonts w:hint="eastAsia" w:ascii="黑体" w:hAnsi="黑体" w:eastAsia="黑体" w:cs="黑体"/>
          <w:b w:val="0"/>
          <w:bCs w:val="0"/>
          <w:szCs w:val="32"/>
        </w:rPr>
        <w:t>四、验收内容</w:t>
      </w:r>
      <w:bookmarkEnd w:id="10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项目竣工验收内容包括4G基站建设情况、4G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网络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覆盖情况以及中标企业提交的项目建设相关材料。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11" w:name="_Toc22316"/>
      <w:bookmarkStart w:id="12" w:name="_Toc76549599"/>
      <w:bookmarkStart w:id="13" w:name="_Toc525637065"/>
      <w:bookmarkStart w:id="14" w:name="_Toc9203"/>
      <w:r>
        <w:rPr>
          <w:rFonts w:hint="eastAsia" w:ascii="黑体" w:hAnsi="黑体" w:eastAsia="黑体" w:cs="黑体"/>
          <w:b w:val="0"/>
          <w:bCs w:val="0"/>
          <w:szCs w:val="32"/>
        </w:rPr>
        <w:t>五、项目建设情况</w:t>
      </w:r>
      <w:bookmarkEnd w:id="11"/>
      <w:bookmarkEnd w:id="12"/>
      <w:bookmarkEnd w:id="13"/>
      <w:bookmarkEnd w:id="14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项目覆盖甘肃省11个市州，分别为甘南、白银、兰州、天水、定西、平凉、武威、张掖、酒泉、临夏、陇南。中标企业共3家，分别为中国电信股份有限公司甘肃分公司、中国移动通信集团有限公司甘肃分公司、中国联合网络通信集团有限公司甘肃省分公司。参与项目的合作单位共53家，分别为设计单位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12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家，施工单位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36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家，监理单位5家。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15" w:name="_Toc6491"/>
      <w:bookmarkStart w:id="16" w:name="_Toc76549600"/>
      <w:bookmarkStart w:id="17" w:name="_Toc525637066"/>
      <w:bookmarkStart w:id="18" w:name="_Toc27942"/>
      <w:r>
        <w:rPr>
          <w:rFonts w:hint="eastAsia" w:ascii="黑体" w:hAnsi="黑体" w:eastAsia="黑体" w:cs="黑体"/>
          <w:b w:val="0"/>
          <w:bCs w:val="0"/>
          <w:szCs w:val="32"/>
        </w:rPr>
        <w:t>六、项目验收情况</w:t>
      </w:r>
      <w:bookmarkEnd w:id="15"/>
      <w:bookmarkEnd w:id="16"/>
      <w:bookmarkEnd w:id="17"/>
      <w:bookmarkEnd w:id="18"/>
    </w:p>
    <w:p>
      <w:pPr>
        <w:spacing w:line="640" w:lineRule="exact"/>
        <w:ind w:firstLine="640"/>
        <w:rPr>
          <w:rFonts w:ascii="仿宋_GB2312" w:hAnsi="Calibri" w:eastAsia="仿宋_GB2312" w:cs="仿宋_GB2312"/>
          <w:sz w:val="32"/>
          <w:szCs w:val="32"/>
        </w:rPr>
      </w:pPr>
      <w:r>
        <w:rPr>
          <w:rFonts w:hint="eastAsia" w:ascii="仿宋_GB2312" w:hAnsi="Calibri" w:eastAsia="仿宋_GB2312" w:cs="仿宋_GB2312"/>
          <w:sz w:val="32"/>
          <w:szCs w:val="32"/>
        </w:rPr>
        <w:t>甘肃省2018年度电信普遍服务试点建设项目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批复建设316个4G基站，因整村搬迁等原因核减32个，需完成建设284个，实际完成建设284个，</w:t>
      </w:r>
      <w:r>
        <w:rPr>
          <w:rFonts w:hint="eastAsia" w:ascii="仿宋_GB2312" w:hAnsi="Calibri" w:eastAsia="仿宋_GB2312" w:cs="仿宋_GB2312"/>
          <w:sz w:val="32"/>
          <w:szCs w:val="32"/>
        </w:rPr>
        <w:t>其中电信公司完成建设1</w:t>
      </w:r>
      <w:r>
        <w:rPr>
          <w:rFonts w:ascii="仿宋_GB2312" w:hAnsi="Calibri" w:eastAsia="仿宋_GB2312" w:cs="仿宋_GB2312"/>
          <w:sz w:val="32"/>
          <w:szCs w:val="32"/>
        </w:rPr>
        <w:t>2</w:t>
      </w:r>
      <w:r>
        <w:rPr>
          <w:rFonts w:hint="eastAsia" w:ascii="仿宋_GB2312" w:hAnsi="Calibri" w:eastAsia="仿宋_GB2312" w:cs="仿宋_GB2312"/>
          <w:sz w:val="32"/>
          <w:szCs w:val="32"/>
        </w:rPr>
        <w:t>3个，移动公司完成建设</w:t>
      </w:r>
      <w:r>
        <w:rPr>
          <w:rFonts w:ascii="仿宋_GB2312" w:hAnsi="Calibri" w:eastAsia="仿宋_GB2312" w:cs="仿宋_GB2312"/>
          <w:sz w:val="32"/>
          <w:szCs w:val="32"/>
        </w:rPr>
        <w:t>141</w:t>
      </w:r>
      <w:r>
        <w:rPr>
          <w:rFonts w:hint="eastAsia" w:ascii="仿宋_GB2312" w:hAnsi="Calibri" w:eastAsia="仿宋_GB2312" w:cs="仿宋_GB2312"/>
          <w:sz w:val="32"/>
          <w:szCs w:val="32"/>
        </w:rPr>
        <w:t>个，联通公司公司完成建设</w:t>
      </w:r>
      <w:r>
        <w:rPr>
          <w:rFonts w:ascii="仿宋_GB2312" w:hAnsi="Calibri" w:eastAsia="仿宋_GB2312" w:cs="仿宋_GB2312"/>
          <w:sz w:val="32"/>
          <w:szCs w:val="32"/>
        </w:rPr>
        <w:t>20</w:t>
      </w:r>
      <w:r>
        <w:rPr>
          <w:rFonts w:hint="eastAsia" w:ascii="仿宋_GB2312" w:hAnsi="Calibri" w:eastAsia="仿宋_GB2312" w:cs="仿宋_GB2312"/>
          <w:sz w:val="32"/>
          <w:szCs w:val="32"/>
        </w:rPr>
        <w:t>个。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本次竣工验收根据</w:t>
      </w:r>
      <w:r>
        <w:rPr>
          <w:rFonts w:hint="eastAsia" w:ascii="仿宋_GB2312" w:hAnsi="Calibri" w:eastAsia="仿宋_GB2312" w:cs="仿宋_GB2312"/>
          <w:sz w:val="32"/>
          <w:szCs w:val="32"/>
        </w:rPr>
        <w:t>《</w:t>
      </w:r>
      <w:r>
        <w:rPr>
          <w:rFonts w:ascii="仿宋_GB2312" w:hAnsi="Calibri" w:eastAsia="仿宋_GB2312" w:cs="仿宋_GB2312"/>
          <w:sz w:val="32"/>
          <w:szCs w:val="32"/>
        </w:rPr>
        <w:t>电信普遍服务试点4G项目竣工验收管理办法</w:t>
      </w:r>
      <w:r>
        <w:rPr>
          <w:rFonts w:hint="eastAsia" w:ascii="仿宋_GB2312" w:hAnsi="Calibri" w:eastAsia="仿宋_GB2312" w:cs="仿宋_GB2312"/>
          <w:sz w:val="32"/>
          <w:szCs w:val="32"/>
        </w:rPr>
        <w:t>》第十四条“</w:t>
      </w:r>
      <w:r>
        <w:rPr>
          <w:rFonts w:ascii="仿宋_GB2312" w:hAnsi="Calibri" w:eastAsia="仿宋_GB2312" w:cs="仿宋_GB2312"/>
          <w:sz w:val="32"/>
          <w:szCs w:val="32"/>
        </w:rPr>
        <w:t>基站的抽查比例不低于3%且抽查基站数不少于20个（若实际建设基站数量不足20个则应全部进行实地检查）</w:t>
      </w:r>
      <w:r>
        <w:rPr>
          <w:rFonts w:hint="eastAsia" w:ascii="仿宋_GB2312" w:hAnsi="Calibri" w:eastAsia="仿宋_GB2312" w:cs="仿宋_GB2312"/>
          <w:sz w:val="32"/>
          <w:szCs w:val="32"/>
        </w:rPr>
        <w:t>”的规定，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共抽取171个基站，占项目建设总数的60.2%。其中电信公司抽取92个基站，占电信公司建设总数74.8%，移动公司抽取61个基站，占移动公司建设总数的43.3%，联通公司抽取18个基站，占联通公司建设总数的90%。</w:t>
      </w:r>
      <w:r>
        <w:rPr>
          <w:rFonts w:hint="eastAsia" w:ascii="仿宋_GB2312" w:hAnsi="Calibri" w:eastAsia="仿宋_GB2312" w:cs="仿宋_GB2312"/>
          <w:sz w:val="32"/>
          <w:szCs w:val="32"/>
        </w:rPr>
        <w:t>各市州基站数量及清单详见附件二《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建成与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抽查</w:t>
      </w:r>
      <w:r>
        <w:rPr>
          <w:rFonts w:hint="eastAsia" w:ascii="仿宋_GB2312" w:hAnsi="Calibri" w:eastAsia="仿宋_GB2312" w:cs="仿宋_GB2312"/>
          <w:sz w:val="32"/>
          <w:szCs w:val="32"/>
        </w:rPr>
        <w:t>基站数量汇总表》。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在中标企业自查验收和市州政府组织初验的基础上，验收小组开展了省级竣工验收工作。验收工作从实体质量、电气性能、4G网络覆盖、技术文档四个方面展开。</w:t>
      </w:r>
    </w:p>
    <w:p>
      <w:pPr>
        <w:spacing w:line="640" w:lineRule="exact"/>
        <w:ind w:firstLine="640"/>
        <w:jc w:val="left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.实体质量、电气性能验收情况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通过对171个行政村（4</w:t>
      </w: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基站）建设情况的实地检查，铁塔</w:t>
      </w: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基础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及配套、传输线路、无线设备均严格按照设计规范进行设计。铁塔</w:t>
      </w: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基础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尺寸及强度</w:t>
      </w: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钢塔桅结构的规格及安装工艺、机柜安装的抗震加固及防火封堵、传输线路的敷设工艺及保护和防护、无线设备安装工艺、基站的防雷与接地制作工艺均符合设计文件及相关验收规范</w:t>
      </w: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要求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4G网络覆盖情况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本次接收功率及下行速率指标测试工具选用安卓系统手机，测试软件为4G普遍服务APP。测点地区包括行政村和边疆地区，行政村测点为</w:t>
      </w:r>
      <w:r>
        <w:rPr>
          <w:rFonts w:hint="eastAsia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基站、</w:t>
      </w:r>
      <w:r>
        <w:rPr>
          <w:rFonts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村委会、学校、卫生室以及人口聚居区</w:t>
      </w:r>
      <w:r>
        <w:rPr>
          <w:rFonts w:hint="eastAsia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、水利设施，边疆地区测点为基站、</w:t>
      </w:r>
      <w:r>
        <w:rPr>
          <w:rFonts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口岸、哨所及周边道路</w:t>
      </w:r>
      <w:r>
        <w:rPr>
          <w:rFonts w:hint="eastAsia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171个行政村（4</w:t>
      </w: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基站）接收功率均大于-110dbm，</w:t>
      </w:r>
      <w:r>
        <w:rPr>
          <w:rFonts w:hint="eastAsia" w:ascii="仿宋_GB2312" w:hAnsi="Calibri" w:eastAsia="仿宋_GB2312" w:cs="仿宋_GB2312"/>
          <w:sz w:val="32"/>
          <w:szCs w:val="32"/>
        </w:rPr>
        <w:t>每个基站选取的5个测点中至少有1个测点大于10Mbps，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测试指标符合验收标准要求。测试数据详见附件四《竣工验收测试数据》。</w:t>
      </w:r>
    </w:p>
    <w:p>
      <w:pPr>
        <w:spacing w:line="640" w:lineRule="exact"/>
        <w:ind w:firstLine="640"/>
        <w:jc w:val="left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.技术文档验收情况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验收小组对试点项目中标企业提交的立项材料、管理制度、实施材料、竣工材料进行审查。项目设计中行政村数量与立项批复文件、竣工文档中的数量基本一致；中标企业管理制度文件齐全，竣工文档中管理资料、技术资料完整，相关审签流程合规，监理文档符合归档要求，设计文档、竣工文档和监理文档等工程建设文档与现场实际情况相符，文档内容真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实有效。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19" w:name="_Toc76549601"/>
      <w:bookmarkStart w:id="20" w:name="_Toc525637067"/>
      <w:bookmarkStart w:id="21" w:name="_Toc10698"/>
      <w:bookmarkStart w:id="22" w:name="_Toc10216"/>
      <w:r>
        <w:rPr>
          <w:rFonts w:hint="eastAsia" w:ascii="黑体" w:hAnsi="黑体" w:eastAsia="黑体" w:cs="黑体"/>
          <w:b w:val="0"/>
          <w:bCs w:val="0"/>
          <w:szCs w:val="32"/>
        </w:rPr>
        <w:t>七、存在的问题</w:t>
      </w:r>
      <w:bookmarkEnd w:id="19"/>
      <w:bookmarkEnd w:id="20"/>
      <w:bookmarkEnd w:id="21"/>
      <w:bookmarkEnd w:id="22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3" w:name="_Toc486230301"/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验收发现实体质量存在的共性问题：一是终端杆地线棒埋深达不设计及规范要求。二是机柜中电源线、信号线未分开布放。三是光缆进机柜固定、绑扎工艺不符合设计要求；相关问题已现场指出并要求各承建企业完成整改，问题清单已由省通信管理局下发各市州工信局，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2021年5月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经各市州工信局复核，相关问题已全部整改完成。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24" w:name="_Toc76549602"/>
      <w:r>
        <w:rPr>
          <w:rFonts w:hint="eastAsia" w:ascii="黑体" w:hAnsi="黑体" w:eastAsia="黑体" w:cs="黑体"/>
          <w:b w:val="0"/>
          <w:bCs w:val="0"/>
          <w:szCs w:val="32"/>
        </w:rPr>
        <w:t>八、有关问题说明</w:t>
      </w:r>
      <w:bookmarkEnd w:id="24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Calibri" w:eastAsia="仿宋_GB2312" w:cs="仿宋_GB2312"/>
          <w:sz w:val="32"/>
          <w:szCs w:val="32"/>
        </w:rPr>
        <w:t>项目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批复建设316个4G基站（含边境地区基站5个），因整村搬迁等原因核减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26个行政村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32个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基站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，需完成建设284个，实际完成建设284个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，核减清单详见附件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1备注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line="579" w:lineRule="auto"/>
        <w:ind w:firstLine="643"/>
        <w:rPr>
          <w:rFonts w:hint="eastAsia" w:ascii="黑体" w:hAnsi="黑体" w:eastAsia="黑体" w:cs="黑体"/>
          <w:b w:val="0"/>
          <w:bCs w:val="0"/>
          <w:szCs w:val="32"/>
        </w:rPr>
      </w:pPr>
      <w:bookmarkStart w:id="25" w:name="_Toc13482"/>
      <w:bookmarkStart w:id="26" w:name="_Toc32068"/>
      <w:bookmarkStart w:id="27" w:name="_Toc525637068"/>
      <w:bookmarkStart w:id="28" w:name="_Toc76549603"/>
      <w:r>
        <w:rPr>
          <w:rFonts w:hint="eastAsia" w:ascii="黑体" w:hAnsi="黑体" w:eastAsia="黑体" w:cs="黑体"/>
          <w:b w:val="0"/>
          <w:bCs w:val="0"/>
          <w:szCs w:val="32"/>
        </w:rPr>
        <w:t>九、验收评价</w:t>
      </w:r>
      <w:bookmarkEnd w:id="23"/>
      <w:bookmarkEnd w:id="25"/>
      <w:bookmarkEnd w:id="26"/>
      <w:bookmarkEnd w:id="27"/>
      <w:bookmarkEnd w:id="28"/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依据《工业和信息化部办公厅关于（电信普遍服务试点4G项目竣工验收管理办法）的通知》（工信厅通信﹝2019﹞32号）</w:t>
      </w: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验收小组通过对抽查的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17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个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行政村（4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G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基站）实地检查和测试，认为甘肃省2018年度电信普遍服务试点建设项目（4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G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基站）实体质量、电气性能、4G网络覆盖、技术文档满足设计和相关验收规范的要求，项目总体合格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  <w:lang w:eastAsia="zh-CN"/>
        </w:rPr>
        <w:t>，通过验收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。</w:t>
      </w:r>
    </w:p>
    <w:p>
      <w:pPr>
        <w:spacing w:line="640" w:lineRule="exact"/>
        <w:ind w:firstLine="64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spacing w:line="640" w:lineRule="exact"/>
        <w:ind w:firstLine="64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附件： 1.行政村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数量汇总表</w:t>
      </w:r>
    </w:p>
    <w:p>
      <w:pPr>
        <w:spacing w:line="640" w:lineRule="exact"/>
        <w:ind w:firstLine="1760" w:firstLineChars="55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建成与</w:t>
      </w:r>
      <w:r>
        <w:rPr>
          <w:rFonts w:ascii="仿宋_GB2312" w:hAnsi="Calibri" w:eastAsia="仿宋_GB2312" w:cs="仿宋_GB2312"/>
          <w:color w:val="000000"/>
          <w:sz w:val="32"/>
          <w:szCs w:val="32"/>
        </w:rPr>
        <w:t>抽查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基站数量汇总表</w:t>
      </w:r>
    </w:p>
    <w:p>
      <w:pPr>
        <w:spacing w:line="640" w:lineRule="exact"/>
        <w:ind w:firstLine="1760" w:firstLineChars="55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3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.竣工验收测试数据</w:t>
      </w:r>
    </w:p>
    <w:p>
      <w:pPr>
        <w:spacing w:line="640" w:lineRule="exact"/>
        <w:ind w:firstLine="1760" w:firstLineChars="55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4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.竣工验收工具表</w:t>
      </w:r>
    </w:p>
    <w:p>
      <w:pPr>
        <w:spacing w:line="640" w:lineRule="exact"/>
        <w:ind w:firstLine="1760" w:firstLineChars="55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ascii="仿宋_GB2312" w:hAnsi="Calibri" w:eastAsia="仿宋_GB2312" w:cs="仿宋_GB2312"/>
          <w:color w:val="000000"/>
          <w:sz w:val="32"/>
          <w:szCs w:val="32"/>
        </w:rPr>
        <w:t>5</w:t>
      </w: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>.竣工验收影像资料</w:t>
      </w:r>
      <w:bookmarkStart w:id="29" w:name="_Toc4332"/>
      <w:bookmarkStart w:id="30" w:name="_Toc29855"/>
    </w:p>
    <w:p>
      <w:pPr>
        <w:spacing w:line="640" w:lineRule="exact"/>
        <w:ind w:firstLine="1600" w:firstLineChars="50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spacing w:line="640" w:lineRule="exact"/>
        <w:ind w:firstLine="1600" w:firstLineChars="50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spacing w:line="640" w:lineRule="exact"/>
        <w:ind w:firstLine="1600" w:firstLineChars="500"/>
        <w:jc w:val="right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spacing w:line="640" w:lineRule="exact"/>
        <w:ind w:firstLine="1920" w:firstLineChars="600"/>
        <w:jc w:val="right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甘肃省通信产业工程监理有限公司</w:t>
      </w:r>
    </w:p>
    <w:p>
      <w:pPr>
        <w:wordWrap w:val="0"/>
        <w:spacing w:line="640" w:lineRule="exact"/>
        <w:ind w:firstLine="1600" w:firstLineChars="500"/>
        <w:jc w:val="right"/>
        <w:rPr>
          <w:rFonts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Calibri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2021年6月 21 日     </w:t>
      </w:r>
    </w:p>
    <w:p>
      <w:pPr>
        <w:spacing w:line="640" w:lineRule="exact"/>
        <w:ind w:left="0" w:leftChars="0" w:firstLine="0" w:firstLineChars="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spacing w:line="640" w:lineRule="exact"/>
        <w:ind w:firstLine="1600" w:firstLineChars="500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spacing w:line="640" w:lineRule="exact"/>
        <w:ind w:firstLine="198" w:firstLineChars="62"/>
        <w:jc w:val="left"/>
        <w:rPr>
          <w:rFonts w:ascii="仿宋_GB2312" w:hAnsi="Calibri" w:eastAsia="仿宋_GB2312" w:cs="仿宋_GB2312"/>
          <w:color w:val="000000"/>
          <w:sz w:val="32"/>
          <w:szCs w:val="32"/>
        </w:rPr>
        <w:sectPr>
          <w:headerReference r:id="rId10" w:type="default"/>
          <w:footerReference r:id="rId11" w:type="default"/>
          <w:pgSz w:w="11906" w:h="16838"/>
          <w:pgMar w:top="1440" w:right="1800" w:bottom="1440" w:left="1800" w:header="851" w:footer="519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spacing w:before="312" w:after="312"/>
        <w:ind w:firstLine="643"/>
        <w:rPr>
          <w:rFonts w:hint="eastAsia" w:eastAsia="黑体"/>
          <w:lang w:eastAsia="zh-CN"/>
        </w:rPr>
      </w:pPr>
      <w:bookmarkStart w:id="31" w:name="_Toc76549604"/>
      <w:r>
        <w:rPr>
          <w:rFonts w:hint="eastAsia" w:ascii="黑体" w:hAnsi="黑体" w:eastAsia="黑体" w:cs="黑体"/>
          <w:b w:val="0"/>
          <w:bCs w:val="0"/>
        </w:rPr>
        <w:t>附件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1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ind w:firstLine="643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行政村数量汇总表</w:t>
      </w:r>
      <w:bookmarkEnd w:id="31"/>
    </w:p>
    <w:tbl>
      <w:tblPr>
        <w:tblStyle w:val="17"/>
        <w:tblW w:w="14317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1863"/>
        <w:gridCol w:w="1157"/>
        <w:gridCol w:w="972"/>
        <w:gridCol w:w="1273"/>
        <w:gridCol w:w="1560"/>
        <w:gridCol w:w="2268"/>
        <w:gridCol w:w="1559"/>
        <w:gridCol w:w="992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行政村区划编码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行政村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申请建设基站数量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是否核减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621221101204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黄渚镇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太山村委会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621221103218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小川镇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乱山村委会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621221108207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王磨镇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韦山村委会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621221112214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鸡峰镇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621221112224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鸡峰镇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左山村委会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621221203200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宋坪乡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石门沟村委会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621221203205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宋坪乡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双旗沟村委会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621221206204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二郎乡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赵坝村委会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621223103204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南阳镇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草坡村委会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621223204200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南河乡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花儿坡村委会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621223214200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新城子藏族乡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拉界村委会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621227102210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江洛镇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张门村委会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621227112219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大河店镇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白崖村委会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621227208214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榆树乡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石碑村委会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621227211212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虞关乡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621224102201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大堡镇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大城村委会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621224102210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大堡镇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安场村委会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621224104200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621224104211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刘山村委会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621224107233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阳坝镇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未子村委会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621224204209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迷坝乡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老沟村委会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621224214209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太石乡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雍坝村委会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621224215205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铜钱乡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張朋沟村委会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621224218208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三河坝乡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水草坝村委会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621224218209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三河坝乡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马家山村委会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621224218210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三河坝乡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牛头山村委会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621226100226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城关镇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杨河村委会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621226100231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城关镇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刘沟村委会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621226101224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盐官镇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宫城村委会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621226108213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永坪镇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周家村委会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621226108222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永坪镇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竹林村委会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621226109205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幸福村委会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621226112204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崖城镇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崔山村委会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621226113201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洮坪镇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北山村委会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621226113213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洮坪镇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621226209204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固城乡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新林村委会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621226209208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固城乡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苟河村委会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621226228209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草坪乡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621226232202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水沟村委会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621226232203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和平村委会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621226232207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正河村委会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621228102209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西坡镇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三渡水村委会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621228201200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左家乡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蚂蚱河村委会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621228201203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左家乡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徐阳河村委会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621228207200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张家乡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二郎坝村委会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621228209217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云屏乡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东河庙村委会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621228209219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云屏乡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621222102217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尚德镇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李家沟村委会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621222104203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临江镇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元岭山村委会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621222106216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黎坪镇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元头村委会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621222110210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石鸡坝镇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薛堡寨村委会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621222111200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丹堡镇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丰元坡村委会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621222113203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范坝镇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关子村委会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621222113211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范坝镇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枣树村委会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621222113218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范坝镇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正沟村委会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621222205203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刘家坪乡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621222211200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口头坝乡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畦子坝村委会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621222211209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口头坝乡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冯坪村委会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621222211210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口头坝乡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坪上村委会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621222212203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尖山乡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木元村委会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621222212209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尖山乡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山根村委会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621202101237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安化镇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白马勺村委会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621202101239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安化镇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店麻地村委会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621202103206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两水镇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杜家沟村委会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621202104207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汉王镇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芦能村委会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621202105234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洛塘镇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陈庄村委会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621202106216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角弓镇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半山村委会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621202111201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琵琶镇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麻崖村委会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621202113223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贾阴坡村委会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621202113224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郭河村委会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621202201202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坪垭藏族乡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崇子山村委会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621202204211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石门乡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王家山村委会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621202207212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汉林乡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姚家村委会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621202211205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池坝乡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九池村委会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621202218208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龙坝乡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鱼关村委会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621202230214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三仓乡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核桃庄村委会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621202235211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五马乡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观音崖村委会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621202237209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裕河乡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范家坪村委会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621225203223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西和县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苏河乡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陈地村委会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620802101200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620802101202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620802102216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白水镇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半坡村委会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620802103220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草峰镇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祁段村委会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620802204207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香莲乡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620802204208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香莲乡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620802205202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清明村委会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620802208206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寨河乡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寨子村委会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620802208210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寨河乡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鄢铺村委会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620802209209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大寨乡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雷神庙村委会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620802209212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大寨乡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雨林村委会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620802211201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麻武乡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端立村委会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620802211205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麻武乡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后沟村委会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620821102224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泾川县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石家槽村民委员会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620821109209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泾川县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汭丰镇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来家洼村民委员会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620823101200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崇信县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新窑镇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后庄村委会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620823101203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崇信县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新窑镇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祁家寨子村委会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620825106210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庄浪县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阳川镇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岳坪村委会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620825201200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庄浪县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杨河乡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李庄村委会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620826109201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曹务镇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永丰村委会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620826112202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细巷镇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米岔村委会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620826112214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细巷镇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620826201205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司桥乡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上马村委会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620826204211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双岘乡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凡梁村委会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620826206204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余湾乡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苗岘村委会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620826209202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深沟乡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联民村委会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620981203201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玉门市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昌马乡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南湖村委会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620981203202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玉门市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昌马乡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上游村委会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620923100205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党城湾镇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马场村委会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620923100207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党城湾镇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浩布勒格村委会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620923101202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马鬃山镇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云母头村委会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620923101203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马鬃山镇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马鬃山村委会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620923201201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盐池湾乡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纳仁郭勒村委会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620923201203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盐池湾乡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乌兰布拉格村委会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620923201204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盐池湾乡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奎腾郭勒村委会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620923202202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石包城乡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石坂墩村委会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620923202203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石包城乡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哈什哈尔村委会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620923202206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石包城乡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金沟村委会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620924100200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红柳湾镇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加尔乌宗村民委员会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620924203201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阿勒腾乡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阿克塔木村民委员会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620924203202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阿勒腾乡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塞什腾村民委员会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620924203204 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阿勒腾乡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乌呼图村民委员会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620702105211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甘浚镇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谈家洼村委会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620702211201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平山湖蒙古族乡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紫泥泉村委会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620702211202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平山湖蒙古族乡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红泉村委会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620724106206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照一村委会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620724106222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西上村委会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620724101214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宣化镇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乐三村委会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620723503598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临泽县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小泉子治沙站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小泉子治沙站虚拟村委会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620722201202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民联乡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杨庄村委会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620722201213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民乐县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民联乡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刘信村委会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620725105217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下河村委会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620725105206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窑坡村委会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620725105209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620725105214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上山湾村委会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620725103204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霍城镇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双湖村委会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620725103212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山丹县 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霍城镇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上河西村委会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620725204209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李桥乡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620721203205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西岔河村委会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620721203206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西河村委会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620721203203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东岭村委会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620721203204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西岭村委会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620721101207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皇城镇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大湖滩村委会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620721101212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皇城镇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西水滩村委会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620721200213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马蹄藏族乡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芭蕉湾村委会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620721200216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马蹄藏族乡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横路沟村委会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620721204200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前滩村委会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620721204201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灰泉子村委会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620721204202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刺窝泉村委会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620721204204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湖边子村委会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620721204205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贺家墩村委会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620721204209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小海子村委会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620721205200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黄草坝村委会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620721205201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甘坝口村委会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620721205202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祁林村委会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620721205204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青稞地村委会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620721205205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瓷窑口村委会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620721205212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陶丰村委会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620721205210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腰泉村委会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621102102225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内官营镇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大庄村民委员会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621102103217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巉口镇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松川村民委员会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621102104212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称钩驿镇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平安村民委员会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621102105203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鲁家沟镇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将台村民委员会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621102106214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西巩驿镇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百页村民委员会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621102208214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新集乡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大元村民委员会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621102210206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高峰乡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坪湾村民委员会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621102208205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新集乡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进马村民委员会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621124103230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辛店镇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宋家湾村民委员会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621124104213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太石镇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上梁村民委员会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621124105214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中铺镇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何家山村民委员会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621124106209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峡口镇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大山村民委员会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621124108201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窑店镇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长城村民委员会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621124108204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窑店镇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瓦家寺村民委员会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621124202208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康家集乡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大庄湾村民委员会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621122101209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鹅鸭沟村民委员会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621122101220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荣丰村民委员会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621122101222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文峰镇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中山村民委员会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621122103209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菜子镇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侯家门村民委员会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621122106204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云田镇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三湾村民委员会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179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621126104202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西江镇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结扎村民委员会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621126104214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西江镇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青山村民委员会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620123101208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夏官营镇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郝家湾村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620123103211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金崖镇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豆家岘村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620123103213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金崖镇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大耳朵村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620123210206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中连川乡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鞑靼窑村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620121203210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通远乡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涝池村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620121201207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坪城乡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横沟村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620121201208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坪城乡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高家湾村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620503203205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麦积区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党川乡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火吉村委会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189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620503203206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麦积区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党川乡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马坪村委会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620524106221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武山县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山丹镇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漆窑村民委员会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620525102212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张家川回族自治县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恭门镇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城子村民委员会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620525102214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张家川回族自治县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恭门镇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西坡村民委员会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620525209213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张家川回族自治县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连五乡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三合村民委员会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620521105212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山门镇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腰套村民委员会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620521105214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山门镇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吊山村民委员会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620521106210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白沙镇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桦川村民委员会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620521100212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永清镇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双场村民委员会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620523104221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六峰镇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黑窑村民委员会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199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620523108223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大石镇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王湾村民委员会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620523214202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古坡乡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麻岔子村民委员会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620621104207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东湖镇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富裕村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620621106210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昌宁镇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阜康村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620621201500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蔡旗乡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石羊河林业总场小西沟林场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620623203205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东大滩乡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上圈湾村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620623208201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毛藏乡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华山村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620623208203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毛藏乡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大小台村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620623210201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旦马乡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横路村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620623210202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旦马乡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细水村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623024201202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迭部县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卡坝乡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尼欠村委会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623024207203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迭部县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桑坝乡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甘向村委会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623021212206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八角乡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八度村委会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623021200204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初布乡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古战山村委会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623021201204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古战回族乡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卡勺卡村委会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623025201200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欧拉秀玛乡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卡尔格村委会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623025202202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阿万仓乡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贡乃村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623025202203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阿万仓乡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沃特村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623025204201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齐哈玛乡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国青村委会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623025204202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齐哈玛乡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果擦村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219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623025204204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齐哈玛乡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吉勒合村委会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623025206203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曼日玛乡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斗隆村委会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623025206200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曼日玛乡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智合桃村委会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623027101205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王格尔塘镇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格尔仓村委会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623027200202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桑科乡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多玛村委会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623027209202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科才乡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赞布宁村委会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623023103208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立节镇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阳阴山村委会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623023204205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憨班乡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古当村委会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623023212201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插岗乡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古当村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623023214203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曲告纳乡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盖欧村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229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623023214215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曲告纳乡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木耶村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623023102204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峰迭镇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阳山村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623023102211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峰迭镇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沙沟村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623023103205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立节镇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瓦土山村委会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623023204206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憨班乡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宝拉村委会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623023207215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谢家村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623023209209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果耶乡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别列石嘎村委会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623023214211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曲告纳乡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岔希村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623023215202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然益诺村委会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623023215203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哈吾诺村委会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239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623023215214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格日隆诺村委会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623023215205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弓哈村委会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623022102207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扎古录镇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赛如那村委会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623022204201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完冒乡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俄化村委会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623022204203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完冒乡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沙冒多村委会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623022207202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恰盖乡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脑索村委会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623022208201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康多乡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多玛村委会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623022211203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藏巴哇乡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候旗村委会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622926219203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东乡族自治县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大树乡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郑家村委会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622926214206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东乡族自治县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风山乡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那斜户村委会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249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622926204203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东乡族自治县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坪庄乡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三社村委会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622924204206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广河县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阿力麻土东乡族乡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巴家村委会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622925201206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和政县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陈家集乡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陈家沟村民委员会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622927102203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积石山保安族东乡族撒拉族自治县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居集镇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茨滩村委会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622921223203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路盘乡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大杨家村委会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622921201205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掌子沟乡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达沙村委会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622921202206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麻尼寺沟乡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大坪村委会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622923104208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三塬镇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东风村委会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622923203211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坪沟乡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北山村委会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622923208205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杨塔乡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徐湾村委会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259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620402202205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武川乡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宋梁村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620422213203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八里乡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大水岔村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620421109202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平川区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水泉镇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杨岭村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620421208203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汉岔乡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细岔村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620421211206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北滩镇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花岘村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620421216200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高湾镇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砂河村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620421216206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景泰县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上沙沃镇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梁家槽村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620422103213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石门乡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老崖村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620422106204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靖安乡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开龙村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620422106205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若笠乡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四岘村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269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620422114204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若笠乡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郭湾村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270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620422116207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头寨子镇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双坪村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271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620422108206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汉岔乡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南湾村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272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620422119201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侯家川镇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下川村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273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620422121202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景泰县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草窝滩镇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翠柳村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274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620423102201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老君坡镇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谢家岔村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275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620423104210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丁家沟镇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沈家洼村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276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620423106205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杨崖集镇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王家湾村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277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620423104210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翟家所镇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杜家大湾村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278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620423106402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中泉镇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三合村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279</w:t>
            </w:r>
          </w:p>
        </w:tc>
        <w:tc>
          <w:tcPr>
            <w:tcW w:w="18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620423106305</w:t>
            </w:r>
          </w:p>
        </w:tc>
        <w:tc>
          <w:tcPr>
            <w:tcW w:w="1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新塬镇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杨家河坝村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ind w:firstLine="0" w:firstLineChars="0"/>
        <w:sectPr>
          <w:pgSz w:w="16838" w:h="11906" w:orient="landscape"/>
          <w:pgMar w:top="1800" w:right="1440" w:bottom="1800" w:left="1440" w:header="851" w:footer="519" w:gutter="0"/>
          <w:cols w:space="425" w:num="1"/>
          <w:docGrid w:type="lines" w:linePitch="312" w:charSpace="0"/>
        </w:sect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/>
        <w:ind w:firstLine="0" w:firstLineChars="0"/>
        <w:textAlignment w:val="auto"/>
        <w:rPr>
          <w:rFonts w:hint="eastAsia" w:ascii="黑体" w:hAnsi="黑体" w:eastAsia="黑体" w:cs="黑体"/>
          <w:b w:val="0"/>
          <w:bCs w:val="0"/>
          <w:lang w:eastAsia="zh-CN"/>
        </w:rPr>
      </w:pPr>
      <w:bookmarkStart w:id="32" w:name="_Toc76549605"/>
      <w:r>
        <w:rPr>
          <w:rFonts w:hint="eastAsia" w:ascii="黑体" w:hAnsi="黑体" w:eastAsia="黑体" w:cs="黑体"/>
          <w:b w:val="0"/>
          <w:bCs w:val="0"/>
        </w:rPr>
        <w:t>附件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2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after="312" w:line="240" w:lineRule="auto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建成与抽查基站数量汇总表</w:t>
      </w:r>
      <w:bookmarkEnd w:id="32"/>
    </w:p>
    <w:tbl>
      <w:tblPr>
        <w:tblStyle w:val="17"/>
        <w:tblW w:w="8506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604"/>
        <w:gridCol w:w="1373"/>
        <w:gridCol w:w="1134"/>
        <w:gridCol w:w="1134"/>
        <w:gridCol w:w="1276"/>
        <w:gridCol w:w="9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103" w:firstLineChars="49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60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市（州）</w:t>
            </w:r>
          </w:p>
        </w:tc>
        <w:tc>
          <w:tcPr>
            <w:tcW w:w="13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县（区）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建设数量（个）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验收数量（个）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建设单位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迭部县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白银区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平川区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景泰县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联通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麦积区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张家川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武山县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岷县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泾川县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崇信县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庄浪县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  <w:p>
            <w:pPr>
              <w:ind w:firstLine="480"/>
              <w:rPr>
                <w:rFonts w:ascii="仿宋" w:hAnsi="仿宋" w:eastAsia="仿宋" w:cs="宋体"/>
                <w:sz w:val="24"/>
                <w:szCs w:val="24"/>
              </w:rPr>
            </w:pPr>
          </w:p>
          <w:p>
            <w:pPr>
              <w:ind w:firstLine="480"/>
              <w:rPr>
                <w:rFonts w:ascii="仿宋" w:hAnsi="仿宋" w:eastAsia="仿宋" w:cs="宋体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天祝县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民乐县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临泽县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肃南县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0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玉门市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肃北县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276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阿克塞县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联通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广河县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和政县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东乡县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积石山县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60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spacing w:line="240" w:lineRule="auto"/>
              <w:ind w:firstLine="48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西和县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联通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97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总计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284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506" w:type="dxa"/>
            <w:gridSpan w:val="7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备注：本期累计建设行政村基站284个，本次验收171个，其中电信92个，移动61个，联通18个。</w:t>
            </w:r>
          </w:p>
        </w:tc>
      </w:tr>
      <w:bookmarkEnd w:id="29"/>
      <w:bookmarkEnd w:id="30"/>
    </w:tbl>
    <w:p>
      <w:pPr>
        <w:pStyle w:val="3"/>
        <w:spacing w:before="312" w:after="312"/>
        <w:ind w:firstLine="643"/>
        <w:rPr>
          <w:rFonts w:hint="eastAsia"/>
        </w:rPr>
        <w:sectPr>
          <w:pgSz w:w="11906" w:h="16838"/>
          <w:pgMar w:top="1440" w:right="1800" w:bottom="1440" w:left="1800" w:header="851" w:footer="519" w:gutter="0"/>
          <w:cols w:space="425" w:num="1"/>
          <w:docGrid w:type="lines" w:linePitch="312" w:charSpace="0"/>
        </w:sectPr>
      </w:pPr>
      <w:bookmarkStart w:id="33" w:name="_Toc76549606"/>
      <w:bookmarkStart w:id="34" w:name="_Toc440"/>
      <w:bookmarkStart w:id="35" w:name="_Toc525637070"/>
      <w:bookmarkStart w:id="36" w:name="_Toc27896"/>
      <w:bookmarkStart w:id="37" w:name="_Toc486230304"/>
    </w:p>
    <w:p>
      <w:pPr>
        <w:pStyle w:val="3"/>
        <w:spacing w:before="312" w:after="312"/>
        <w:ind w:left="0" w:leftChars="0" w:firstLine="0" w:firstLineChars="0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</w:rPr>
        <w:t>附件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3</w:t>
      </w:r>
      <w:bookmarkEnd w:id="33"/>
    </w:p>
    <w:p>
      <w:pPr>
        <w:widowControl/>
        <w:spacing w:line="240" w:lineRule="auto"/>
        <w:ind w:firstLine="0" w:firstLineChars="0"/>
        <w:jc w:val="center"/>
        <w:rPr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  <w:t>验收工具一览表</w:t>
      </w:r>
    </w:p>
    <w:tbl>
      <w:tblPr>
        <w:tblStyle w:val="17"/>
        <w:tblpPr w:leftFromText="180" w:rightFromText="180" w:vertAnchor="text" w:horzAnchor="margin" w:tblpXSpec="center" w:tblpY="308"/>
        <w:tblW w:w="80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2860"/>
        <w:gridCol w:w="1800"/>
        <w:gridCol w:w="2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仪器名称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数量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型号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1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手机终端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4部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安卓系统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光时域反射仪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日本安立332D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3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光功率计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伟峰FHP2A04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4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红光笔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2支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5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涂覆层测厚仪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PT220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6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激光测距仪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Pro1500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7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游标卡尺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2个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广陆8926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8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皮尺（100M)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2个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9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试电笔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2支</w:t>
            </w:r>
          </w:p>
        </w:tc>
        <w:tc>
          <w:tcPr>
            <w:tcW w:w="244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10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地阻仪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2套</w:t>
            </w:r>
          </w:p>
        </w:tc>
        <w:tc>
          <w:tcPr>
            <w:tcW w:w="244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ZC-8/KS-520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11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回弹仪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2台</w:t>
            </w:r>
          </w:p>
        </w:tc>
        <w:tc>
          <w:tcPr>
            <w:tcW w:w="244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94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12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塔尺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2个</w:t>
            </w:r>
          </w:p>
        </w:tc>
        <w:tc>
          <w:tcPr>
            <w:tcW w:w="2446" w:type="dxa"/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</w:p>
        </w:tc>
      </w:tr>
    </w:tbl>
    <w:p>
      <w:pPr>
        <w:ind w:firstLine="420"/>
        <w:sectPr>
          <w:pgSz w:w="11906" w:h="16838"/>
          <w:pgMar w:top="1440" w:right="1800" w:bottom="1440" w:left="1800" w:header="851" w:footer="519" w:gutter="0"/>
          <w:cols w:space="425" w:num="1"/>
          <w:docGrid w:type="lines" w:linePitch="312" w:charSpace="0"/>
        </w:sectPr>
      </w:pPr>
    </w:p>
    <w:p>
      <w:pPr>
        <w:pStyle w:val="3"/>
        <w:spacing w:before="312" w:after="312"/>
        <w:ind w:firstLine="643"/>
        <w:rPr>
          <w:rFonts w:hint="eastAsia" w:asciiTheme="minorEastAsia" w:hAnsiTheme="minorEastAsia" w:cstheme="minorEastAsia"/>
          <w:lang w:val="en-US" w:eastAsia="zh-CN"/>
        </w:rPr>
      </w:pPr>
      <w:bookmarkStart w:id="38" w:name="_Toc76549607"/>
      <w:r>
        <w:rPr>
          <w:rFonts w:hint="eastAsia" w:ascii="黑体" w:hAnsi="黑体" w:eastAsia="黑体" w:cs="黑体"/>
          <w:b w:val="0"/>
          <w:bCs w:val="0"/>
        </w:rPr>
        <w:t>附件</w:t>
      </w:r>
      <w:bookmarkEnd w:id="34"/>
      <w:bookmarkEnd w:id="35"/>
      <w:bookmarkEnd w:id="36"/>
      <w:r>
        <w:rPr>
          <w:rFonts w:hint="eastAsia" w:ascii="黑体" w:hAnsi="黑体" w:eastAsia="黑体" w:cs="黑体"/>
          <w:b w:val="0"/>
          <w:bCs w:val="0"/>
          <w:lang w:val="en-US" w:eastAsia="zh-CN"/>
        </w:rPr>
        <w:t>4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ind w:firstLine="643"/>
        <w:jc w:val="center"/>
        <w:textAlignment w:val="auto"/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竣工验收测试数据</w:t>
      </w:r>
      <w:bookmarkEnd w:id="38"/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Ansi="仿宋" w:cstheme="majorBidi"/>
          <w:kern w:val="2"/>
          <w:szCs w:val="28"/>
        </w:rPr>
      </w:pPr>
      <w:bookmarkStart w:id="39" w:name="_Toc62115152"/>
      <w:bookmarkStart w:id="40" w:name="_Toc76549608"/>
      <w:r>
        <w:rPr>
          <w:rFonts w:hint="eastAsia" w:hAnsi="仿宋" w:cstheme="majorBidi"/>
          <w:kern w:val="2"/>
          <w:szCs w:val="28"/>
        </w:rPr>
        <w:t>（一）电信公司</w:t>
      </w:r>
      <w:bookmarkEnd w:id="39"/>
      <w:bookmarkEnd w:id="40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ascii="仿宋" w:hAnsi="仿宋"/>
        </w:rPr>
      </w:pPr>
      <w:r>
        <w:rPr>
          <w:rFonts w:hint="eastAsia" w:ascii="仿宋" w:hAnsi="仿宋"/>
        </w:rPr>
        <w:t>1．白银市</w:t>
      </w:r>
    </w:p>
    <w:tbl>
      <w:tblPr>
        <w:tblStyle w:val="17"/>
        <w:tblW w:w="14187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850"/>
        <w:gridCol w:w="1031"/>
        <w:gridCol w:w="1090"/>
        <w:gridCol w:w="1139"/>
        <w:gridCol w:w="992"/>
        <w:gridCol w:w="992"/>
        <w:gridCol w:w="993"/>
        <w:gridCol w:w="1134"/>
        <w:gridCol w:w="992"/>
        <w:gridCol w:w="1276"/>
        <w:gridCol w:w="992"/>
        <w:gridCol w:w="850"/>
        <w:gridCol w:w="9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85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103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09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0350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3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985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2268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84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866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866" w:type="dxa"/>
            <w:vMerge w:val="continue"/>
            <w:tcBorders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50" w:type="dxa"/>
            <w:gridSpan w:val="10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白银区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武川乡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宋梁村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50.69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33.05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-61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36.92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平川区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水泉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杨岭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10.74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14.86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10.86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-96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景泰县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草窝滩镇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翠柳村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102.06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60.55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86.64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61.76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北滩镇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砂河村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17.78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19.06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21.84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石门乡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老崖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14.08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7.86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17.25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靖安乡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开龙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19.96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4.98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32.47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-61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若笠乡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四岘村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10.84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22.48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10.64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若笠乡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郭湾村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10.47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12.94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12.84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18.03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北滩镇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花岘村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22.22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21.57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23.89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汉岔镇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南湾村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3.59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5.86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12.05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3.71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侯家川镇</w:t>
            </w:r>
          </w:p>
        </w:tc>
        <w:tc>
          <w:tcPr>
            <w:tcW w:w="109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下川村</w:t>
            </w:r>
          </w:p>
        </w:tc>
        <w:tc>
          <w:tcPr>
            <w:tcW w:w="113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32.88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5.39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6.8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3.16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33.89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丁家沟</w:t>
            </w:r>
          </w:p>
        </w:tc>
        <w:tc>
          <w:tcPr>
            <w:tcW w:w="10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沈家洼村</w:t>
            </w:r>
          </w:p>
        </w:tc>
        <w:tc>
          <w:tcPr>
            <w:tcW w:w="113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-105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18.13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-104</w:t>
            </w: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0.83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8.82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0.13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0.27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杨崖集镇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王家湾</w:t>
            </w:r>
          </w:p>
        </w:tc>
        <w:tc>
          <w:tcPr>
            <w:tcW w:w="1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12.15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12.36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6.91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5.53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新塬镇</w:t>
            </w:r>
          </w:p>
        </w:tc>
        <w:tc>
          <w:tcPr>
            <w:tcW w:w="109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杨家河坝</w:t>
            </w:r>
          </w:p>
        </w:tc>
        <w:tc>
          <w:tcPr>
            <w:tcW w:w="113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19.81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14.6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6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116.08</w:t>
            </w:r>
          </w:p>
        </w:tc>
      </w:tr>
    </w:tbl>
    <w:p>
      <w:pPr>
        <w:ind w:firstLine="149" w:firstLineChars="71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>2．天水市</w:t>
      </w:r>
    </w:p>
    <w:tbl>
      <w:tblPr>
        <w:tblStyle w:val="17"/>
        <w:tblW w:w="4978" w:type="pct"/>
        <w:tblInd w:w="6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898"/>
        <w:gridCol w:w="870"/>
        <w:gridCol w:w="1210"/>
        <w:gridCol w:w="970"/>
        <w:gridCol w:w="973"/>
        <w:gridCol w:w="1099"/>
        <w:gridCol w:w="1215"/>
        <w:gridCol w:w="1080"/>
        <w:gridCol w:w="973"/>
        <w:gridCol w:w="931"/>
        <w:gridCol w:w="949"/>
        <w:gridCol w:w="916"/>
        <w:gridCol w:w="1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89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87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1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0301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943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314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053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80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211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exact"/>
        </w:trPr>
        <w:tc>
          <w:tcPr>
            <w:tcW w:w="83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3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4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exact"/>
        </w:trPr>
        <w:tc>
          <w:tcPr>
            <w:tcW w:w="83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301" w:type="dxa"/>
            <w:gridSpan w:val="10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麦积区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党川乡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火吉村 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31.02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23.46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30.52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31.55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武山县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山丹镇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漆窑村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26.2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14.13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17.17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3.43</w:t>
            </w:r>
          </w:p>
        </w:tc>
        <w:tc>
          <w:tcPr>
            <w:tcW w:w="91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119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9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9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甘谷县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六峰镇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黑窑村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39.88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38.15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26.29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26.52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34.7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甘谷县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大石镇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王湾村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16.96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30.45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23.36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17.9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14.84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甘谷县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古坡乡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麻岔子村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24.7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21.36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21.48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25.39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26.59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张川县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五连乡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 三合村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18.99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12.89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13.4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19.91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21.37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22.14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张川县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恭门镇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城子村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-108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23.72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47.84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-108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51.38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-107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13.44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-110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20.36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张川县</w:t>
            </w:r>
          </w:p>
        </w:tc>
        <w:tc>
          <w:tcPr>
            <w:tcW w:w="870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恭门镇</w:t>
            </w:r>
          </w:p>
        </w:tc>
        <w:tc>
          <w:tcPr>
            <w:tcW w:w="1210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西坡村</w:t>
            </w:r>
          </w:p>
        </w:tc>
        <w:tc>
          <w:tcPr>
            <w:tcW w:w="970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-105</w:t>
            </w:r>
          </w:p>
        </w:tc>
        <w:tc>
          <w:tcPr>
            <w:tcW w:w="973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87.53</w:t>
            </w:r>
          </w:p>
        </w:tc>
        <w:tc>
          <w:tcPr>
            <w:tcW w:w="1099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1215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108.82</w:t>
            </w: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-105</w:t>
            </w:r>
          </w:p>
        </w:tc>
        <w:tc>
          <w:tcPr>
            <w:tcW w:w="973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47.86</w:t>
            </w:r>
          </w:p>
        </w:tc>
        <w:tc>
          <w:tcPr>
            <w:tcW w:w="931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-102</w:t>
            </w:r>
          </w:p>
        </w:tc>
        <w:tc>
          <w:tcPr>
            <w:tcW w:w="949" w:type="dxa"/>
            <w:vMerge w:val="restar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58.1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93.84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-103</w:t>
            </w:r>
          </w:p>
        </w:tc>
        <w:tc>
          <w:tcPr>
            <w:tcW w:w="11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74.24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山门镇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腰套村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15.06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34.42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-61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39.4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31.39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28.19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山门镇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吊山村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30.93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-88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32.63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27.7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30.96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永清镇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桦川村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30.8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16.24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28.62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34.3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22.1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18.53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永清镇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双场村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22.59</w:t>
            </w:r>
          </w:p>
        </w:tc>
        <w:tc>
          <w:tcPr>
            <w:tcW w:w="109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21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25.81</w:t>
            </w:r>
          </w:p>
        </w:tc>
        <w:tc>
          <w:tcPr>
            <w:tcW w:w="108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7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19.76</w:t>
            </w:r>
          </w:p>
        </w:tc>
        <w:tc>
          <w:tcPr>
            <w:tcW w:w="93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4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30.37</w:t>
            </w:r>
          </w:p>
        </w:tc>
        <w:tc>
          <w:tcPr>
            <w:tcW w:w="91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9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26.24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83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9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>3．定西市</w:t>
      </w:r>
    </w:p>
    <w:tbl>
      <w:tblPr>
        <w:tblStyle w:val="17"/>
        <w:tblW w:w="14119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94"/>
        <w:gridCol w:w="992"/>
        <w:gridCol w:w="1134"/>
        <w:gridCol w:w="1275"/>
        <w:gridCol w:w="923"/>
        <w:gridCol w:w="1062"/>
        <w:gridCol w:w="1134"/>
        <w:gridCol w:w="954"/>
        <w:gridCol w:w="960"/>
        <w:gridCol w:w="1063"/>
        <w:gridCol w:w="1011"/>
        <w:gridCol w:w="973"/>
        <w:gridCol w:w="992"/>
        <w:gridCol w:w="8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0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0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9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8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  <w:jc w:val="center"/>
        </w:trPr>
        <w:tc>
          <w:tcPr>
            <w:tcW w:w="7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exact"/>
          <w:jc w:val="center"/>
        </w:trPr>
        <w:tc>
          <w:tcPr>
            <w:tcW w:w="7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秤钩驿镇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平安村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73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9.23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-8</w:t>
            </w:r>
            <w:r>
              <w:rPr>
                <w:rFonts w:hint="eastAsia" w:ascii="仿宋" w:hAnsi="仿宋" w:eastAsia="仿宋"/>
              </w:rPr>
              <w:t>8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1.06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2.4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98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32.92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74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鲁家沟乡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将台村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-88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69.85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-95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63.86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97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57.14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-96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62.5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-95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90.52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高峰乡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坪湾村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59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14.39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74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15.87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67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14.65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20.51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81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24.8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内官营镇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大庄村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24.21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-58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24.22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4.97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6.22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定西区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巉口镇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松川村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-94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2.12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-100</w:t>
            </w: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18.87</w:t>
            </w: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1.15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-61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18.07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1.96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定西区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西巩驿镇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百页村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33.03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27.6</w:t>
            </w: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21.18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24.06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新集乡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进马村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14.42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17.81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11.23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-87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10.49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安定区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新集乡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大园村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-91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17.45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7.81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1.21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0.47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5.36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岷县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西江镇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结扎村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14.79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104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6.41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66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27.6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29.33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岷县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西江镇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青山村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-7</w:t>
            </w:r>
            <w:r>
              <w:rPr>
                <w:rFonts w:hint="eastAsia" w:ascii="仿宋" w:hAnsi="仿宋" w:eastAsia="仿宋"/>
              </w:rPr>
              <w:t>3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31.34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</w:t>
            </w:r>
            <w:r>
              <w:rPr>
                <w:rFonts w:ascii="仿宋" w:hAnsi="仿宋" w:eastAsia="仿宋"/>
              </w:rPr>
              <w:t>4</w:t>
            </w: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31.91</w:t>
            </w: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28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</w:t>
            </w:r>
            <w:r>
              <w:rPr>
                <w:rFonts w:ascii="仿宋" w:hAnsi="仿宋" w:eastAsia="仿宋"/>
              </w:rPr>
              <w:t>1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32.46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70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41.78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临洮县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峡口镇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大山村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12.75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23.18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17.47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14.07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-59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13.27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临洮县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辛店镇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宋家湾村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16.18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11.69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21.84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-66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27.12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-61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临洮县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窑店镇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长城村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13.73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36.66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-106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15.92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28.27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11.28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临洮县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窑店镇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瓦家寺村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16.66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14.24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-60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12.74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临洮县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康家集乡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大庄湾村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28.22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28.09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29.78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陇西县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菜子镇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侯家门村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12.01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20.65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27.73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23.44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15.51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云田镇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三湾村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22.74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27.51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32.03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22.89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-58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29.77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文峰镇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中山村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11.44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-84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11.77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20.05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14.56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-90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11.45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文峰镇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鹅鸭沟村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-91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23.70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-81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16.12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13.55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文峰镇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荣丰村</w:t>
            </w:r>
          </w:p>
        </w:tc>
        <w:tc>
          <w:tcPr>
            <w:tcW w:w="9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-84</w:t>
            </w:r>
          </w:p>
        </w:tc>
        <w:tc>
          <w:tcPr>
            <w:tcW w:w="10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25.73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-81</w:t>
            </w:r>
          </w:p>
        </w:tc>
        <w:tc>
          <w:tcPr>
            <w:tcW w:w="1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35.02</w:t>
            </w:r>
          </w:p>
        </w:tc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-88</w:t>
            </w:r>
          </w:p>
        </w:tc>
        <w:tc>
          <w:tcPr>
            <w:tcW w:w="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30.67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20.83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7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39.35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>4．张掖市</w:t>
      </w:r>
    </w:p>
    <w:tbl>
      <w:tblPr>
        <w:tblStyle w:val="17"/>
        <w:tblW w:w="141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37"/>
        <w:gridCol w:w="1099"/>
        <w:gridCol w:w="976"/>
        <w:gridCol w:w="1243"/>
        <w:gridCol w:w="1150"/>
        <w:gridCol w:w="890"/>
        <w:gridCol w:w="6"/>
        <w:gridCol w:w="1180"/>
        <w:gridCol w:w="1134"/>
        <w:gridCol w:w="896"/>
        <w:gridCol w:w="1088"/>
        <w:gridCol w:w="852"/>
        <w:gridCol w:w="847"/>
        <w:gridCol w:w="875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1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204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320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699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868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8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186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9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0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8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1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甘州区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平山湖蒙古族乡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红泉村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20.36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27.63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11.49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甘州区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平山湖蒙古族乡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紫泥泉村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10.65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0.16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11.49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76.7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祁丰蔵族乡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黄草坝村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32.52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-84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24.85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28.76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祁丰蔵族乡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瓷窑口村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-65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23.45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-65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21.24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37.63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祁丰蔵族乡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青稞地村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36.04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27.87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28.94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19.98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皇城乡</w:t>
            </w:r>
          </w:p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西水滩村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-92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21.78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-97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36.26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-90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  <w:r>
              <w:rPr>
                <w:rFonts w:hint="eastAsia" w:ascii="仿宋" w:hAnsi="仿宋" w:eastAsia="仿宋"/>
              </w:rPr>
              <w:t>30.7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贺家墩村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12.22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50.10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灰泉子村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11.76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14.29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19.54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前滩村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-87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64.17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38.53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56.48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53.57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刺窝泉村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11.01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15.11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12.38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小海子村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13.54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-81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11.21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大河乡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西岔河村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-105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39.41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126.9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41.32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55.65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70.69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马蹄乡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横路沟村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-90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37.89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36.26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临泽县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新华镇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小圈子村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-99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4.28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15.55</w:t>
            </w: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16.59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霍城乡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双湖村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9.78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16.68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25.4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李桥乡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东沟村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23.48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-87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37.3</w:t>
            </w: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38.22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大马营镇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新泉村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32.47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13.27</w:t>
            </w: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32.46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7.64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大马营镇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下河村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30.07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32.27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29.7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-60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民乐县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民联乡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杨庄村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29.47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33.89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-63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24.77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-65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高台县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新坝镇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西上村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37.71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38.29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26.13</w:t>
            </w:r>
          </w:p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3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9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5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gridSpan w:val="2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96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7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26.13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>5．酒泉市</w:t>
      </w:r>
    </w:p>
    <w:tbl>
      <w:tblPr>
        <w:tblStyle w:val="17"/>
        <w:tblW w:w="141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39"/>
        <w:gridCol w:w="1134"/>
        <w:gridCol w:w="992"/>
        <w:gridCol w:w="1245"/>
        <w:gridCol w:w="1123"/>
        <w:gridCol w:w="801"/>
        <w:gridCol w:w="1170"/>
        <w:gridCol w:w="985"/>
        <w:gridCol w:w="1038"/>
        <w:gridCol w:w="1173"/>
        <w:gridCol w:w="851"/>
        <w:gridCol w:w="992"/>
        <w:gridCol w:w="675"/>
        <w:gridCol w:w="175"/>
        <w:gridCol w:w="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74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924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211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608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8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1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7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6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3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4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阿克塞县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红柳湾镇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加尔乌宗村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-55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47.54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-58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55.35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52.84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-58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54.69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54.88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阿克塞县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阿勒腾乡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阿克塔木村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25.17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--71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34.74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阿克塞县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阿勒腾乡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赛什滕村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27.95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23.35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玉门市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昌马乡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南湖村委会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105.32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44.41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30.26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玉门市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昌马乡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南湖村委会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-84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121.29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--105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17.58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20.58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马鬃山镇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马鬃山村委会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71.94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-112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12.99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-120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12.45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39.31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47.52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马鬃山镇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云母头村委会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-66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44.93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46.7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31.61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19.13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二连连部边界基站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-75（哨所）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84.36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112.14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二连哨所边界基站</w:t>
            </w:r>
          </w:p>
        </w:tc>
        <w:tc>
          <w:tcPr>
            <w:tcW w:w="11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-77（哨所）</w:t>
            </w:r>
          </w:p>
        </w:tc>
        <w:tc>
          <w:tcPr>
            <w:tcW w:w="8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38.16</w:t>
            </w:r>
          </w:p>
        </w:tc>
        <w:tc>
          <w:tcPr>
            <w:tcW w:w="11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-80（哨所）</w:t>
            </w:r>
          </w:p>
        </w:tc>
        <w:tc>
          <w:tcPr>
            <w:tcW w:w="9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41.76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一连哨所边界基站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-64（哨所）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35.57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一连连部边界基站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-80（哨所）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120.59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138.54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68.82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口岸边界基站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-93（口岸）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16.66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49.18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55.26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石包城乡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石板墩村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50.66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34.98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40.12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48.44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石包城乡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哈什哈尔村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-7</w:t>
            </w:r>
            <w:r>
              <w:rPr>
                <w:rFonts w:hint="eastAsia" w:ascii="仿宋" w:hAnsi="仿宋" w:eastAsia="仿宋"/>
              </w:rPr>
              <w:t>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48.88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40.35</w:t>
            </w: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45.10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35.79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68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45.97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石包城乡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金沟村委会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-99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29.42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48.34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党城湾镇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浩布勒格村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50.66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53.24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-110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0.17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40.44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党城湾镇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马场村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-92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30.8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31.42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31.92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盐池湾乡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奎腾郭勒村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58.06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62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54.6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54.11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54.76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盐池湾乡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那仁郭勒村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36.67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36.44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42.07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46.41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盐池湾乡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乌拉布拉格村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-91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6.67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-93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32.13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03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2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0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7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22.56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备注：行政村其他测试的数据包含基站、交通要道、水利设施，边疆模式其他测试的数据包含基站、口岸、哨所；因部分行政村无学校、卫生室，对应表格无测试数据。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>6．陇南市</w:t>
      </w:r>
    </w:p>
    <w:p>
      <w:pPr>
        <w:ind w:firstLine="420"/>
        <w:rPr>
          <w:rFonts w:ascii="仿宋" w:hAnsi="仿宋" w:eastAsia="仿宋"/>
        </w:rPr>
      </w:pPr>
    </w:p>
    <w:tbl>
      <w:tblPr>
        <w:tblStyle w:val="17"/>
        <w:tblW w:w="14176" w:type="dxa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992"/>
        <w:gridCol w:w="1276"/>
        <w:gridCol w:w="1091"/>
        <w:gridCol w:w="43"/>
        <w:gridCol w:w="909"/>
        <w:gridCol w:w="83"/>
        <w:gridCol w:w="1134"/>
        <w:gridCol w:w="851"/>
        <w:gridCol w:w="1134"/>
        <w:gridCol w:w="1134"/>
        <w:gridCol w:w="828"/>
        <w:gridCol w:w="22"/>
        <w:gridCol w:w="993"/>
        <w:gridCol w:w="850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068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268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701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成县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鸡峰镇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西坪村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30.96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31.19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31.66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27.25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21.8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成县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鸡峰镇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左山村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38.36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-57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49.45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26.01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21.8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27.54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徽县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江洛镇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张门村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7.91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23.61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4.65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9.92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13.86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徽县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大河店镇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白崖村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23.92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46.19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20.59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38.25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24.75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两当县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西坡镇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三渡水村（两个基站）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19.04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19.3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17.91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43.18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40.77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39.69</w:t>
            </w:r>
          </w:p>
        </w:tc>
      </w:tr>
    </w:tbl>
    <w:p>
      <w:pPr>
        <w:ind w:firstLine="42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</w:p>
    <w:p>
      <w:pPr>
        <w:pStyle w:val="4"/>
        <w:ind w:firstLine="643"/>
        <w:rPr>
          <w:rFonts w:hAnsi="仿宋"/>
        </w:rPr>
      </w:pPr>
      <w:bookmarkStart w:id="41" w:name="_Toc76549609"/>
      <w:bookmarkStart w:id="42" w:name="_Toc62115153"/>
      <w:r>
        <w:rPr>
          <w:rFonts w:hint="eastAsia" w:hAnsi="仿宋"/>
        </w:rPr>
        <w:t>（二）移动公司</w:t>
      </w:r>
      <w:bookmarkEnd w:id="41"/>
      <w:bookmarkEnd w:id="42"/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 xml:space="preserve">1．甘南藏族自治州 </w:t>
      </w:r>
    </w:p>
    <w:tbl>
      <w:tblPr>
        <w:tblStyle w:val="17"/>
        <w:tblpPr w:leftFromText="180" w:rightFromText="180" w:vertAnchor="text" w:horzAnchor="page" w:tblpX="1323" w:tblpY="613"/>
        <w:tblOverlap w:val="never"/>
        <w:tblW w:w="1402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977"/>
        <w:gridCol w:w="942"/>
        <w:gridCol w:w="1341"/>
        <w:gridCol w:w="977"/>
        <w:gridCol w:w="992"/>
        <w:gridCol w:w="992"/>
        <w:gridCol w:w="1001"/>
        <w:gridCol w:w="945"/>
        <w:gridCol w:w="930"/>
        <w:gridCol w:w="840"/>
        <w:gridCol w:w="885"/>
        <w:gridCol w:w="1085"/>
        <w:gridCol w:w="11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76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9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9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22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67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迭部县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卡坝乡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尼欠村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33.96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-91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33.2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31.58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26.01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迭部县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桑坝乡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甘向村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18.14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-65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-92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19.53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13.09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临潭县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八角乡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八度村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33.81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35.83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30.67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34.43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40.87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临潭县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初布乡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古战山村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43.08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58.58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37.02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-65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22.53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临潭县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古战回族乡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卡勺卡村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34.19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29.62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-98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15.20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-57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13.29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阿万仓乡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贡乃村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10.42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10.42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22.68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37.68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-87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5.24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阿万仓乡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沃特村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-87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11.5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9.43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7.55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6.91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齐哈玛乡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果擦村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-95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8.8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22.31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17.18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-99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8.92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齐哈玛乡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吉勒合村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21.41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25.12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-84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19.58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23.79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玛曲县</w:t>
            </w:r>
          </w:p>
        </w:tc>
        <w:tc>
          <w:tcPr>
            <w:tcW w:w="942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曼日玛乡</w:t>
            </w:r>
          </w:p>
        </w:tc>
        <w:tc>
          <w:tcPr>
            <w:tcW w:w="1341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斗隆村</w:t>
            </w:r>
          </w:p>
        </w:tc>
        <w:tc>
          <w:tcPr>
            <w:tcW w:w="97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992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33.75</w:t>
            </w:r>
          </w:p>
        </w:tc>
        <w:tc>
          <w:tcPr>
            <w:tcW w:w="992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88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37.98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23.38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21.45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夏河县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科才乡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赞布宁村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12.89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36.89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7.19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44.72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-60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舟曲县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插岗乡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古当村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-97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29.62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-88</w:t>
            </w: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27.81</w: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56.67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36.72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48.56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舟曲县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峰迭镇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阳山村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27.06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43.13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31.48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-60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33.13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21.68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舟曲县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峰迭镇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沙沟村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-97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18.2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-98</w:t>
            </w: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13.66</w: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-63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4.79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-90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13.56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-93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16.32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舟曲县</w:t>
            </w:r>
          </w:p>
        </w:tc>
        <w:tc>
          <w:tcPr>
            <w:tcW w:w="94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迭峰镇</w:t>
            </w:r>
          </w:p>
        </w:tc>
        <w:tc>
          <w:tcPr>
            <w:tcW w:w="134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弓哈村</w:t>
            </w:r>
          </w:p>
        </w:tc>
        <w:tc>
          <w:tcPr>
            <w:tcW w:w="9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-86</w:t>
            </w:r>
          </w:p>
        </w:tc>
        <w:tc>
          <w:tcPr>
            <w:tcW w:w="9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22.93</w:t>
            </w:r>
          </w:p>
        </w:tc>
        <w:tc>
          <w:tcPr>
            <w:tcW w:w="9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-68</w:t>
            </w:r>
          </w:p>
        </w:tc>
        <w:tc>
          <w:tcPr>
            <w:tcW w:w="10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20.35</w:t>
            </w:r>
          </w:p>
        </w:tc>
        <w:tc>
          <w:tcPr>
            <w:tcW w:w="94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-88</w:t>
            </w:r>
          </w:p>
        </w:tc>
        <w:tc>
          <w:tcPr>
            <w:tcW w:w="93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20.54</w:t>
            </w:r>
          </w:p>
        </w:tc>
        <w:tc>
          <w:tcPr>
            <w:tcW w:w="8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-62</w:t>
            </w:r>
          </w:p>
        </w:tc>
        <w:tc>
          <w:tcPr>
            <w:tcW w:w="8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22.14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16.98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舟曲县</w:t>
            </w:r>
          </w:p>
        </w:tc>
        <w:tc>
          <w:tcPr>
            <w:tcW w:w="94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憨班乡</w:t>
            </w:r>
          </w:p>
        </w:tc>
        <w:tc>
          <w:tcPr>
            <w:tcW w:w="13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宝拉村</w:t>
            </w:r>
          </w:p>
        </w:tc>
        <w:tc>
          <w:tcPr>
            <w:tcW w:w="9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15.99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93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0.96</w:t>
            </w:r>
          </w:p>
        </w:tc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88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8.18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18.28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3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3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8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-79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20.01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卓尼县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完冒乡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俄化村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自然村，无村委会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无学校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无卫生室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35.96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13.19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卓尼县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完冒乡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沙冒多村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34.91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42.86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43.32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-82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23.18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22.97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卓尼县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恰盖乡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脑索村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15.86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无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无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无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无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16.14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-56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13.83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甘南州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卓尼县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康多乡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多玛村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12.93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-100</w:t>
            </w:r>
          </w:p>
        </w:tc>
        <w:tc>
          <w:tcPr>
            <w:tcW w:w="10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26.48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11.60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-72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11.76</w:t>
            </w:r>
          </w:p>
        </w:tc>
        <w:tc>
          <w:tcPr>
            <w:tcW w:w="1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-69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23.55</w:t>
            </w:r>
          </w:p>
        </w:tc>
      </w:tr>
    </w:tbl>
    <w:p>
      <w:pPr>
        <w:widowControl/>
        <w:spacing w:line="240" w:lineRule="auto"/>
        <w:ind w:firstLine="735" w:firstLineChars="35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 xml:space="preserve">2．平凉市 </w:t>
      </w:r>
    </w:p>
    <w:tbl>
      <w:tblPr>
        <w:tblStyle w:val="17"/>
        <w:tblW w:w="14176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992"/>
        <w:gridCol w:w="1276"/>
        <w:gridCol w:w="992"/>
        <w:gridCol w:w="993"/>
        <w:gridCol w:w="58"/>
        <w:gridCol w:w="934"/>
        <w:gridCol w:w="17"/>
        <w:gridCol w:w="1117"/>
        <w:gridCol w:w="850"/>
        <w:gridCol w:w="72"/>
        <w:gridCol w:w="921"/>
        <w:gridCol w:w="792"/>
        <w:gridCol w:w="1050"/>
        <w:gridCol w:w="851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068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3" w:type="dxa"/>
            <w:gridSpan w:val="3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2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2127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1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7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白水镇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半坡村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38.4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36.24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31.67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38.39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35.02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大寨乡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雨林村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20.34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24.76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28.42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53.94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38.96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草峰镇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祁段村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12.41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23.98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18.98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28.72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香莲乡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高河村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29.95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37.08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32.02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-57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香莲乡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曹河村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26.18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29.35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25.48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西阳乡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清明村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37.68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36.68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34.94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-52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33.78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46.62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39.7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寨河乡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鄢铺村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46.53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52.54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46.69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41.49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31.51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39.12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寨河乡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寨子村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25.86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19.22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46.26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12.84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28.93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麻武乡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端立村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35.6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-49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48.16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43.01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8.21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-46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51.36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麻武乡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后沟村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-40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36.13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-39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37.17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-36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36.73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35.13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36.12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司桥乡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上马村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54.32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50.42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51.32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58.82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红寺乡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文坪村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47.27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37.31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-49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49.29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38.17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-46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48.99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细巷乡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米岔村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21.34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23.32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21.22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深沟乡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联民村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53.24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47.27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19.26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24.75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45.25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余湾乡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苗岘村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49.23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21.76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25.53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20.09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双岘乡</w:t>
            </w:r>
          </w:p>
        </w:tc>
        <w:tc>
          <w:tcPr>
            <w:tcW w:w="127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凡梁村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99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19.36</w:t>
            </w:r>
          </w:p>
        </w:tc>
        <w:tc>
          <w:tcPr>
            <w:tcW w:w="992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993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23.54</w:t>
            </w:r>
          </w:p>
        </w:tc>
        <w:tc>
          <w:tcPr>
            <w:tcW w:w="7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10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85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40.42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9.97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庄浪县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杨河乡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李庄村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57.12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60.09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69.55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47.05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71.67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庄浪县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阳山镇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岳坪村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44.27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34.72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48.15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21.84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31.46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泾川县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高平镇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石家槽村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43.66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24.13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崇信县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新窑镇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祁家寨子村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22.38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24.92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19.84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0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29.64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27.65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 xml:space="preserve">3．武威市 </w:t>
      </w:r>
    </w:p>
    <w:tbl>
      <w:tblPr>
        <w:tblStyle w:val="17"/>
        <w:tblW w:w="14199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990"/>
        <w:gridCol w:w="989"/>
        <w:gridCol w:w="1270"/>
        <w:gridCol w:w="997"/>
        <w:gridCol w:w="1003"/>
        <w:gridCol w:w="992"/>
        <w:gridCol w:w="1134"/>
        <w:gridCol w:w="849"/>
        <w:gridCol w:w="994"/>
        <w:gridCol w:w="849"/>
        <w:gridCol w:w="993"/>
        <w:gridCol w:w="849"/>
        <w:gridCol w:w="11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市州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县区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乡镇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村委会</w:t>
            </w:r>
          </w:p>
        </w:tc>
        <w:tc>
          <w:tcPr>
            <w:tcW w:w="985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覆盖场景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20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村委会</w:t>
            </w:r>
          </w:p>
        </w:tc>
        <w:tc>
          <w:tcPr>
            <w:tcW w:w="21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学校</w:t>
            </w:r>
          </w:p>
        </w:tc>
        <w:tc>
          <w:tcPr>
            <w:tcW w:w="18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卫生室</w:t>
            </w:r>
          </w:p>
        </w:tc>
        <w:tc>
          <w:tcPr>
            <w:tcW w:w="18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人口聚居区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其他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exact"/>
          <w:jc w:val="center"/>
        </w:trPr>
        <w:tc>
          <w:tcPr>
            <w:tcW w:w="110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接收功率</w:t>
            </w:r>
            <w:r>
              <w:rPr>
                <w:rFonts w:ascii="仿宋" w:hAnsi="仿宋" w:eastAsia="仿宋"/>
              </w:rPr>
              <w:t>/dbm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下行速率</w:t>
            </w:r>
            <w:r>
              <w:rPr>
                <w:rFonts w:ascii="仿宋" w:hAnsi="仿宋" w:eastAsia="仿宋"/>
              </w:rPr>
              <w:t>/Mbps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接收功率</w:t>
            </w:r>
            <w:r>
              <w:rPr>
                <w:rFonts w:ascii="仿宋" w:hAnsi="仿宋" w:eastAsia="仿宋"/>
              </w:rPr>
              <w:t>/dbm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下行速率</w:t>
            </w:r>
            <w:r>
              <w:rPr>
                <w:rFonts w:ascii="仿宋" w:hAnsi="仿宋" w:eastAsia="仿宋"/>
              </w:rPr>
              <w:t>/Mbps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接收功率</w:t>
            </w:r>
            <w:r>
              <w:rPr>
                <w:rFonts w:ascii="仿宋" w:hAnsi="仿宋" w:eastAsia="仿宋"/>
              </w:rPr>
              <w:t>/dbm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下行速率</w:t>
            </w:r>
            <w:r>
              <w:rPr>
                <w:rFonts w:ascii="仿宋" w:hAnsi="仿宋" w:eastAsia="仿宋"/>
              </w:rPr>
              <w:t>/Mbps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接收功率</w:t>
            </w:r>
            <w:r>
              <w:rPr>
                <w:rFonts w:ascii="仿宋" w:hAnsi="仿宋" w:eastAsia="仿宋"/>
              </w:rPr>
              <w:t>/dbm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下行速率</w:t>
            </w:r>
            <w:r>
              <w:rPr>
                <w:rFonts w:ascii="仿宋" w:hAnsi="仿宋" w:eastAsia="仿宋"/>
              </w:rPr>
              <w:t>/Mbps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接收功率</w:t>
            </w:r>
            <w:r>
              <w:rPr>
                <w:rFonts w:ascii="仿宋" w:hAnsi="仿宋" w:eastAsia="仿宋"/>
              </w:rPr>
              <w:t>/dbm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下行速率</w:t>
            </w:r>
            <w:r>
              <w:rPr>
                <w:rFonts w:ascii="仿宋" w:hAnsi="仿宋" w:eastAsia="仿宋"/>
              </w:rPr>
              <w:t>/Mbps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1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5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旦马乡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横路村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59.45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70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53.21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-57</w:t>
            </w: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59.1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58.66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52.33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旦马乡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细水村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33.3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-87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16.19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-89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40.73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-60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15.83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-77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28.55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毛藏乡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大小台村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56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58.74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-52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59.54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-67</w:t>
            </w: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32.67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32.57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56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58.95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毛藏乡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华山村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62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55.65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-74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38.16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43.28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43.28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东大湾乡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上圈湾村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-57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56.91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-64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57.71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-71</w:t>
            </w: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11.47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-61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54.54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-70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30.04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民勤县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东湖镇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210" w:firstLineChars="100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富裕村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41.1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75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18.42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-91</w:t>
            </w: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26.12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27.78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89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15.69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民勤县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昌宁镇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阜康村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16.94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14.68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-80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37.9</w:t>
            </w: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-83</w:t>
            </w: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27.29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-73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15.82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-85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27.29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exact"/>
          <w:jc w:val="center"/>
        </w:trPr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民勤县</w:t>
            </w:r>
          </w:p>
        </w:tc>
        <w:tc>
          <w:tcPr>
            <w:tcW w:w="9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蔡旗乡</w:t>
            </w:r>
          </w:p>
        </w:tc>
        <w:tc>
          <w:tcPr>
            <w:tcW w:w="12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石羊河林业总场小西沟林场</w:t>
            </w:r>
          </w:p>
        </w:tc>
        <w:tc>
          <w:tcPr>
            <w:tcW w:w="9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95</w:t>
            </w:r>
          </w:p>
        </w:tc>
        <w:tc>
          <w:tcPr>
            <w:tcW w:w="10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12.81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-97</w:t>
            </w:r>
          </w:p>
        </w:tc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10.33</w:t>
            </w: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-76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exact"/>
          <w:jc w:val="center"/>
        </w:trPr>
        <w:tc>
          <w:tcPr>
            <w:tcW w:w="11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0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9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</w:p>
        </w:tc>
        <w:tc>
          <w:tcPr>
            <w:tcW w:w="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ascii="仿宋" w:hAnsi="仿宋" w:eastAsia="仿宋"/>
              </w:rPr>
              <w:t>-</w:t>
            </w:r>
            <w:r>
              <w:rPr>
                <w:rFonts w:hint="eastAsia" w:ascii="仿宋" w:hAnsi="仿宋" w:eastAsia="仿宋"/>
              </w:rPr>
              <w:t>98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14.88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 xml:space="preserve">4．陇南市 </w:t>
      </w:r>
    </w:p>
    <w:tbl>
      <w:tblPr>
        <w:tblStyle w:val="17"/>
        <w:tblW w:w="14176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992"/>
        <w:gridCol w:w="1134"/>
        <w:gridCol w:w="1134"/>
        <w:gridCol w:w="992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exact"/>
        </w:trPr>
        <w:tc>
          <w:tcPr>
            <w:tcW w:w="11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exact"/>
        </w:trPr>
        <w:tc>
          <w:tcPr>
            <w:tcW w:w="113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武都区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马营镇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贾阴坡村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28.25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22.95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22.85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54.06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武都区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洛塘镇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陈庄村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70.87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62.88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武都区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琵琶镇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麻崖村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11.96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18.04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43.29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19.46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范坝镇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关子村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13.56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10.88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23.24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范坝镇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枣树村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70.87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62.88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51.42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尖山乡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山根村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7.04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-104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6.64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-104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6.64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14.92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16.12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黎坪镇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元头村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14.75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12.41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17.33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21.86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exact"/>
        </w:trPr>
        <w:tc>
          <w:tcPr>
            <w:tcW w:w="113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康县</w:t>
            </w:r>
          </w:p>
        </w:tc>
        <w:tc>
          <w:tcPr>
            <w:tcW w:w="99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两河乡</w:t>
            </w:r>
          </w:p>
        </w:tc>
        <w:tc>
          <w:tcPr>
            <w:tcW w:w="11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中坝村</w:t>
            </w:r>
          </w:p>
        </w:tc>
        <w:tc>
          <w:tcPr>
            <w:tcW w:w="11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-95</w:t>
            </w:r>
          </w:p>
        </w:tc>
        <w:tc>
          <w:tcPr>
            <w:tcW w:w="99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47.98</w:t>
            </w:r>
          </w:p>
        </w:tc>
        <w:tc>
          <w:tcPr>
            <w:tcW w:w="99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13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48.06</w:t>
            </w:r>
          </w:p>
        </w:tc>
        <w:tc>
          <w:tcPr>
            <w:tcW w:w="8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99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47.15</w:t>
            </w:r>
          </w:p>
        </w:tc>
        <w:tc>
          <w:tcPr>
            <w:tcW w:w="85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45.03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-56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29.75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康县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两河乡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刘山村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28.59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22.63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-101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城关镇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杨河村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23.15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17.1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9.57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17.14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24.03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城关镇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刘沟村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23.8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24.99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26.89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14.38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exact"/>
        </w:trPr>
        <w:tc>
          <w:tcPr>
            <w:tcW w:w="113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15.86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固城乡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新林村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（村委会已搬迁）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（村委会已搬迁）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22.37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-55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27.08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25.06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41.22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24.08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固城乡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苟河村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-101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30.75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31.48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-46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18.16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33.21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13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-103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38.24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4"/>
        <w:ind w:firstLine="643"/>
        <w:rPr>
          <w:rFonts w:hAnsi="仿宋"/>
        </w:rPr>
      </w:pPr>
      <w:bookmarkStart w:id="43" w:name="_Toc76549610"/>
      <w:bookmarkStart w:id="44" w:name="_Toc62115154"/>
      <w:r>
        <w:rPr>
          <w:rFonts w:hint="eastAsia" w:hAnsi="仿宋"/>
        </w:rPr>
        <w:t>（三）联通公司</w:t>
      </w:r>
      <w:bookmarkEnd w:id="43"/>
      <w:bookmarkEnd w:id="44"/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 xml:space="preserve">1．兰州市 </w:t>
      </w:r>
    </w:p>
    <w:tbl>
      <w:tblPr>
        <w:tblStyle w:val="17"/>
        <w:tblW w:w="14176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992"/>
        <w:gridCol w:w="1134"/>
        <w:gridCol w:w="1102"/>
        <w:gridCol w:w="1024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99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993" w:type="dxa"/>
            <w:vMerge w:val="continue"/>
            <w:tcBorders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</w:trPr>
        <w:tc>
          <w:tcPr>
            <w:tcW w:w="993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 xml:space="preserve"> 兰州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市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榆中县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中连川乡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鞑靼窑村</w:t>
            </w:r>
          </w:p>
        </w:tc>
        <w:tc>
          <w:tcPr>
            <w:tcW w:w="110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26.93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18.62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23.64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16.63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兰州市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永登县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通远镇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涝池村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（村委会已搬迁）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（村委会已搬迁）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ascii="仿宋" w:hAnsi="仿宋" w:eastAsia="仿宋" w:cs="宋体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ascii="仿宋" w:hAnsi="仿宋" w:eastAsia="仿宋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-</w:t>
            </w:r>
            <w:r>
              <w:rPr>
                <w:rFonts w:ascii="仿宋" w:hAnsi="仿宋" w:eastAsia="仿宋" w:cs="宋体"/>
                <w:kern w:val="0"/>
                <w:szCs w:val="21"/>
              </w:rPr>
              <w:t>67　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23.52</w:t>
            </w:r>
            <w:r>
              <w:rPr>
                <w:rFonts w:ascii="仿宋" w:hAnsi="仿宋" w:eastAsia="仿宋" w:cs="宋体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ascii="仿宋" w:hAnsi="仿宋" w:eastAsia="仿宋" w:cs="宋体"/>
                <w:kern w:val="0"/>
                <w:szCs w:val="21"/>
              </w:rPr>
              <w:t>-39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ascii="仿宋" w:hAnsi="仿宋" w:eastAsia="仿宋" w:cs="宋体"/>
                <w:kern w:val="0"/>
                <w:szCs w:val="21"/>
              </w:rPr>
              <w:t>15.62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-5</w:t>
            </w:r>
            <w:r>
              <w:rPr>
                <w:rFonts w:ascii="仿宋" w:hAnsi="仿宋" w:eastAsia="仿宋" w:cs="宋体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ascii="仿宋" w:hAnsi="仿宋" w:eastAsia="仿宋" w:cs="宋体"/>
                <w:kern w:val="0"/>
                <w:szCs w:val="21"/>
              </w:rPr>
              <w:t>11.17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0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02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-</w:t>
            </w:r>
            <w:r>
              <w:rPr>
                <w:rFonts w:ascii="仿宋" w:hAnsi="仿宋" w:eastAsia="仿宋" w:cs="宋体"/>
                <w:kern w:val="0"/>
                <w:szCs w:val="21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ascii="仿宋" w:hAnsi="仿宋" w:eastAsia="仿宋" w:cs="宋体"/>
                <w:kern w:val="0"/>
                <w:szCs w:val="21"/>
              </w:rPr>
              <w:t>12.87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0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02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nil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-</w:t>
            </w:r>
            <w:r>
              <w:rPr>
                <w:rFonts w:ascii="仿宋" w:hAnsi="仿宋" w:eastAsia="仿宋" w:cs="宋体"/>
                <w:kern w:val="0"/>
                <w:szCs w:val="21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kern w:val="0"/>
                <w:szCs w:val="21"/>
              </w:rPr>
            </w:pPr>
            <w:r>
              <w:rPr>
                <w:rFonts w:ascii="仿宋" w:hAnsi="仿宋" w:eastAsia="仿宋" w:cs="宋体"/>
                <w:kern w:val="0"/>
                <w:szCs w:val="21"/>
              </w:rPr>
              <w:t>15.87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exac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兰州市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永登县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坪城乡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高家湾村（两个</w:t>
            </w:r>
            <w:r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  <w:t>基站</w:t>
            </w: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1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（村委会已搬迁）</w:t>
            </w:r>
          </w:p>
        </w:tc>
        <w:tc>
          <w:tcPr>
            <w:tcW w:w="10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Cs w:val="21"/>
              </w:rPr>
              <w:t>（村委会已搬迁）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28.4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25.1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21.36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restart"/>
            <w:tcBorders>
              <w:top w:val="nil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兰州市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永登县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坪城乡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横沟村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25.72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31.64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18.17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24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31.51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024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-</w:t>
            </w:r>
            <w:r>
              <w:rPr>
                <w:rFonts w:ascii="仿宋" w:hAnsi="仿宋" w:eastAsia="仿宋" w:cs="宋体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31.7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ind w:firstLine="420"/>
        <w:rPr>
          <w:rFonts w:ascii="仿宋" w:hAnsi="仿宋" w:eastAsia="仿宋"/>
        </w:rPr>
      </w:pP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>2．临夏回族自治州</w:t>
      </w:r>
    </w:p>
    <w:tbl>
      <w:tblPr>
        <w:tblStyle w:val="17"/>
        <w:tblW w:w="1414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134"/>
        <w:gridCol w:w="992"/>
        <w:gridCol w:w="1134"/>
        <w:gridCol w:w="1106"/>
        <w:gridCol w:w="1020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959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959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exact"/>
        </w:trPr>
        <w:tc>
          <w:tcPr>
            <w:tcW w:w="95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积石山保安族东乡族撒拉族自治县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居集镇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茨滩村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46.39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50.13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31.77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41.11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exact"/>
        </w:trPr>
        <w:tc>
          <w:tcPr>
            <w:tcW w:w="95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32.56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麻尼寺沟乡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大坪村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26.64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11.05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13.68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20.81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13.58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掌子沟乡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达沙村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66.37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83.44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74.93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35.76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22.83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14.65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路盘乡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大杨家村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22.98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47.09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25.63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31.62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95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广河县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阿力麻土东乡族乡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巴家村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124.64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78.1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133.17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26.08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134.16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95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115.66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和政县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陈家集乡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陈家沟村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87.2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64.84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16.51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87.53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62.21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102.35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永靖县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三塬镇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东风村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103.68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103.62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101.81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39.71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103.67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永靖县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坪沟乡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北山村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47.36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30.24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49.48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38.99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46.1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永靖县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杨塔乡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徐湾村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15.98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0.99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1.48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9.18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6.66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东乡县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坪庄乡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三社村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102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10.9</w:t>
            </w:r>
          </w:p>
        </w:tc>
        <w:tc>
          <w:tcPr>
            <w:tcW w:w="99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5.02</w:t>
            </w:r>
          </w:p>
        </w:tc>
        <w:tc>
          <w:tcPr>
            <w:tcW w:w="8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0.41</w:t>
            </w:r>
          </w:p>
        </w:tc>
        <w:tc>
          <w:tcPr>
            <w:tcW w:w="85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42.95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0.35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东乡县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大树乡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郑家村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57.13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72.68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35.79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57.64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50.27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东乡县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风山乡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那拉斜户</w:t>
            </w:r>
          </w:p>
        </w:tc>
        <w:tc>
          <w:tcPr>
            <w:tcW w:w="110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02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34.88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1.55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17.12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5.04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59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13.86</w:t>
            </w:r>
          </w:p>
        </w:tc>
      </w:tr>
    </w:tbl>
    <w:p>
      <w:pPr>
        <w:ind w:firstLine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p>
      <w:pPr>
        <w:widowControl/>
        <w:spacing w:line="240" w:lineRule="auto"/>
        <w:ind w:firstLine="0" w:firstLineChars="0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5"/>
        <w:ind w:firstLine="643"/>
        <w:rPr>
          <w:rFonts w:ascii="仿宋" w:hAnsi="仿宋"/>
        </w:rPr>
      </w:pPr>
      <w:r>
        <w:rPr>
          <w:rFonts w:hint="eastAsia" w:ascii="仿宋" w:hAnsi="仿宋"/>
        </w:rPr>
        <w:t>3．陇南市</w:t>
      </w:r>
    </w:p>
    <w:tbl>
      <w:tblPr>
        <w:tblStyle w:val="17"/>
        <w:tblW w:w="14176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992"/>
        <w:gridCol w:w="1134"/>
        <w:gridCol w:w="1134"/>
        <w:gridCol w:w="992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覆盖场景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exact"/>
        </w:trPr>
        <w:tc>
          <w:tcPr>
            <w:tcW w:w="993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/Mbps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exact"/>
        </w:trPr>
        <w:tc>
          <w:tcPr>
            <w:tcW w:w="993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目标值：接收功率（RSRP）值＞-110dbm，下行速率至少有一处≥10Mbps。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宕昌县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南河乡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花儿坡村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36.78</w:t>
            </w:r>
          </w:p>
        </w:tc>
        <w:tc>
          <w:tcPr>
            <w:tcW w:w="993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32.76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48.77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26.79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仿宋" w:hAnsi="仿宋" w:eastAsia="仿宋" w:cs="Calibri"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Calibri"/>
                <w:color w:val="000000"/>
                <w:kern w:val="0"/>
                <w:szCs w:val="21"/>
              </w:rPr>
              <w:t>17.67</w:t>
            </w:r>
          </w:p>
        </w:tc>
      </w:tr>
    </w:tbl>
    <w:p>
      <w:pPr>
        <w:ind w:firstLine="420"/>
        <w:rPr>
          <w:rFonts w:ascii="宋体" w:hAnsi="宋体" w:eastAsia="仿宋"/>
          <w:color w:val="FF0000"/>
          <w:sz w:val="28"/>
          <w:szCs w:val="28"/>
        </w:rPr>
        <w:sectPr>
          <w:footerReference r:id="rId12" w:type="default"/>
          <w:pgSz w:w="16838" w:h="11906" w:orient="landscape"/>
          <w:pgMar w:top="1800" w:right="1440" w:bottom="1800" w:left="1440" w:header="851" w:footer="519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</w:rPr>
        <w:t>备注：其他测试的数据包含基站、交通要道、水利设施，因部分行政村无学校、卫生室，对应表格无测试数据。</w:t>
      </w:r>
    </w:p>
    <w:bookmarkEnd w:id="37"/>
    <w:p>
      <w:pPr>
        <w:pStyle w:val="3"/>
        <w:spacing w:before="312" w:after="312"/>
        <w:ind w:left="0" w:leftChars="0" w:firstLine="0" w:firstLineChars="0"/>
        <w:rPr>
          <w:rFonts w:hint="eastAsia" w:ascii="黑体" w:hAnsi="黑体" w:eastAsia="黑体" w:cs="黑体"/>
          <w:b w:val="0"/>
          <w:bCs w:val="0"/>
          <w:lang w:val="en-US" w:eastAsia="zh-CN"/>
        </w:rPr>
      </w:pPr>
      <w:bookmarkStart w:id="45" w:name="_Toc25979"/>
      <w:bookmarkStart w:id="46" w:name="_Toc30167"/>
      <w:bookmarkStart w:id="47" w:name="_Toc76549611"/>
      <w:bookmarkStart w:id="48" w:name="_Toc525637072"/>
      <w:r>
        <w:rPr>
          <w:rFonts w:hint="eastAsia" w:ascii="黑体" w:hAnsi="黑体" w:eastAsia="黑体" w:cs="黑体"/>
          <w:b w:val="0"/>
          <w:bCs w:val="0"/>
        </w:rPr>
        <w:t>附件</w:t>
      </w:r>
      <w:bookmarkEnd w:id="45"/>
      <w:bookmarkEnd w:id="46"/>
      <w:r>
        <w:rPr>
          <w:rFonts w:hint="eastAsia" w:ascii="黑体" w:hAnsi="黑体" w:eastAsia="黑体" w:cs="黑体"/>
          <w:b w:val="0"/>
          <w:bCs w:val="0"/>
          <w:lang w:val="en-US" w:eastAsia="zh-CN"/>
        </w:rPr>
        <w:t>5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 w:line="240" w:lineRule="auto"/>
        <w:ind w:firstLine="643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竣工验收影像</w:t>
      </w:r>
      <w:bookmarkEnd w:id="47"/>
    </w:p>
    <w:p>
      <w:pPr>
        <w:ind w:firstLine="0" w:firstLineChars="0"/>
        <w:jc w:val="left"/>
      </w:pPr>
      <w:r>
        <w:drawing>
          <wp:inline distT="0" distB="0" distL="0" distR="0">
            <wp:extent cx="2447925" cy="2699385"/>
            <wp:effectExtent l="0" t="0" r="0" b="571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447925" cy="2699385"/>
            <wp:effectExtent l="0" t="0" r="0" b="571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 preferRelativeResize="0"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47925" cy="267081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 preferRelativeResize="0"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2447925" cy="2699385"/>
            <wp:effectExtent l="0" t="0" r="0" b="5715"/>
            <wp:docPr id="247" name="图片 247" descr="天水IMG_20200826_09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天水IMG_20200826_093106"/>
                    <pic:cNvPicPr preferRelativeResize="0"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drawing>
          <wp:inline distT="0" distB="0" distL="0" distR="0">
            <wp:extent cx="2415540" cy="2562860"/>
            <wp:effectExtent l="0" t="0" r="3810" b="889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443480" cy="2600325"/>
            <wp:effectExtent l="0" t="0" r="13970" b="952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 preferRelativeResize="0"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6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447925" cy="2699385"/>
            <wp:effectExtent l="0" t="0" r="0" b="5715"/>
            <wp:docPr id="42" name="图片 42" descr="天水IMG_20200824_14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天水IMG_20200824_141758"/>
                    <pic:cNvPicPr preferRelativeResize="0"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569210" cy="269494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 preferRelativeResize="0"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434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drawing>
          <wp:inline distT="0" distB="0" distL="0" distR="0">
            <wp:extent cx="2447925" cy="2699385"/>
            <wp:effectExtent l="0" t="0" r="0" b="5715"/>
            <wp:docPr id="67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538095" cy="2694940"/>
            <wp:effectExtent l="0" t="0" r="0" b="0"/>
            <wp:docPr id="69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276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drawing>
          <wp:inline distT="0" distB="0" distL="0" distR="0">
            <wp:extent cx="2447925" cy="2699385"/>
            <wp:effectExtent l="0" t="0" r="0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 preferRelativeResize="0"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538095" cy="2694940"/>
            <wp:effectExtent l="0" t="0" r="0" b="0"/>
            <wp:docPr id="72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276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47925" cy="2699385"/>
            <wp:effectExtent l="0" t="0" r="0" b="5715"/>
            <wp:docPr id="47" name="图片 21" descr="E:\电信普遍服务检查\2018年电信普遍服务验收\4G基站验收\定西市\临洮县辛店镇宋家湾村\IMG_20200831_1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E:\电信普遍服务检查\2018年电信普遍服务验收\4G基站验收\定西市\临洮县辛店镇宋家湾村\IMG_20200831_1404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447925" cy="2699385"/>
            <wp:effectExtent l="0" t="0" r="0" b="5715"/>
            <wp:docPr id="64" name="图片 29" descr="H:\2020普遍服务\平凉\照片\平凉市泾川县高平镇石家槽村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 descr="H:\2020普遍服务\平凉\照片\平凉市泾川县高平镇石家槽村\IMG_53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2447925" cy="2699385"/>
            <wp:effectExtent l="0" t="0" r="0" b="5715"/>
            <wp:docPr id="5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447925" cy="2699385"/>
            <wp:effectExtent l="0" t="0" r="0" b="5715"/>
            <wp:docPr id="70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 preferRelativeResize="0"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2447925" cy="2699385"/>
            <wp:effectExtent l="0" t="0" r="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 preferRelativeResize="0"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447925" cy="2699385"/>
            <wp:effectExtent l="0" t="0" r="0" b="5715"/>
            <wp:docPr id="65" name="图片 22" descr="H:\2020普遍服务\陇南\照片\261张门村\IMG_20201126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 descr="H:\2020普遍服务\陇南\照片\261张门村\IMG_20201126_0933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 t="4367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2443480" cy="2490470"/>
            <wp:effectExtent l="0" t="0" r="0" b="5080"/>
            <wp:docPr id="102" name="图片 102" descr="C:\Users\lijia\Documents\Tencent Files\42476641\FileRecv\MobileFile\IMG_1288(20201223-0943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lijia\Documents\Tencent Files\42476641\FileRecv\MobileFile\IMG_1288(20201223-09433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2443480" cy="253809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 preferRelativeResize="0"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5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drawing>
          <wp:inline distT="0" distB="0" distL="0" distR="0">
            <wp:extent cx="2443480" cy="2506345"/>
            <wp:effectExtent l="0" t="0" r="0" b="8255"/>
            <wp:docPr id="143" name="图片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 preferRelativeResize="0"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5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2443480" cy="2522220"/>
            <wp:effectExtent l="0" t="0" r="0" b="0"/>
            <wp:docPr id="147" name="图片 147" descr="IMG_20201023_16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IMG_20201023_165749"/>
                    <pic:cNvPicPr preferRelativeResize="0"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52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5" w:hanging="105" w:hangingChars="50"/>
        <w:jc w:val="left"/>
      </w:pPr>
      <w:r>
        <w:drawing>
          <wp:inline distT="0" distB="0" distL="0" distR="0">
            <wp:extent cx="2443480" cy="362585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 preferRelativeResize="0"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36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2443480" cy="362585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 preferRelativeResize="0"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363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47925" cy="4139565"/>
            <wp:effectExtent l="0" t="0" r="0" b="0"/>
            <wp:docPr id="119" name="图片 119" descr="Screenshot_20200803_182528_cn.bbums.bu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Screenshot_20200803_182528_cn.bbums.bu4g"/>
                    <pic:cNvPicPr preferRelativeResize="0"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47925" cy="4139565"/>
            <wp:effectExtent l="0" t="0" r="0" b="0"/>
            <wp:docPr id="129" name="图片 129" descr="Screenshot_20200803_182535_cn.bbums.bu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Screenshot_20200803_182535_cn.bbums.bu4g"/>
                    <pic:cNvPicPr preferRelativeResize="0"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drawing>
          <wp:inline distT="0" distB="0" distL="0" distR="0">
            <wp:extent cx="2447925" cy="4139565"/>
            <wp:effectExtent l="0" t="0" r="0" b="0"/>
            <wp:docPr id="132" name="图片 11" descr="H:\2020普遍服务\临夏\161茨滩村\Screenshot_20201116_143205_cn.bbums.bu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" descr="H:\2020普遍服务\临夏\161茨滩村\Screenshot_20201116_143205_cn.bbums.bu4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447925" cy="4139565"/>
            <wp:effectExtent l="0" t="0" r="0" b="0"/>
            <wp:docPr id="135" name="图片 10" descr="H:\2020普遍服务\临夏\161茨滩村\Screenshot_20201116_143209_cn.bbums.bu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0" descr="H:\2020普遍服务\临夏\161茨滩村\Screenshot_20201116_143209_cn.bbums.bu4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  <w:jc w:val="left"/>
      </w:pPr>
      <w:r>
        <w:drawing>
          <wp:inline distT="0" distB="0" distL="0" distR="0">
            <wp:extent cx="2447925" cy="413956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 preferRelativeResize="0"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t xml:space="preserve"> </w:t>
      </w:r>
      <w:r>
        <w:drawing>
          <wp:inline distT="0" distB="0" distL="0" distR="0">
            <wp:extent cx="2447925" cy="413956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 preferRelativeResize="0"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sectPr>
      <w:pgSz w:w="11906" w:h="16838"/>
      <w:pgMar w:top="1440" w:right="1800" w:bottom="1440" w:left="1800" w:header="851" w:footer="51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  <w:jc w:val="cen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4010660</wp:posOffset>
              </wp:positionH>
              <wp:positionV relativeFrom="paragraph">
                <wp:posOffset>-391160</wp:posOffset>
              </wp:positionV>
              <wp:extent cx="676910" cy="346075"/>
              <wp:effectExtent l="0" t="0" r="9525" b="15875"/>
              <wp:wrapNone/>
              <wp:docPr id="9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893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firstLine="4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315.8pt;margin-top:-30.8pt;height:27.25pt;width:53.3pt;mso-position-horizontal-relative:margin;z-index:251660288;mso-width-relative:page;mso-height-relative:page;" filled="f" stroked="f" coordsize="21600,21600" o:gfxdata="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QWziDWAAAACgEAAA8AAAAAAAAAAQAgAAAAIgAAAGRycy9kb3ducmV2&#10;LnhtbFBLAQIUABQAAAAIAIdO4kDQ2ScZ/gEAAAQEAAAOAAAAAAAAAAEAIAAAACUBAABkcnMvZTJv&#10;RG9jLnhtbFBLBQYAAAAABgAGAFkBAACV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firstLine="420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4010660</wp:posOffset>
              </wp:positionH>
              <wp:positionV relativeFrom="paragraph">
                <wp:posOffset>-391160</wp:posOffset>
              </wp:positionV>
              <wp:extent cx="676910" cy="346075"/>
              <wp:effectExtent l="0" t="0" r="9525" b="15875"/>
              <wp:wrapNone/>
              <wp:docPr id="1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893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firstLine="4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315.8pt;margin-top:-30.8pt;height:27.25pt;width:53.3pt;mso-position-horizontal-relative:margin;z-index:251659264;mso-width-relative:page;mso-height-relative:page;" filled="f" stroked="f" coordsize="21600,21600" o:gfxdata="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BbOINYAAAAKAQAADwAAAAAAAAABACAAAAAiAAAAZHJzL2Rvd25yZXYu&#10;eG1sUEsBAhQAFAAAAAgAh07iQOb3nBr9AQAABAQAAA4AAAAAAAAAAQAgAAAAJQEAAGRycy9lMm9E&#10;b2MueG1sUEsFBgAAAAAGAAYAWQEAAJQ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firstLine="420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tabs>
        <w:tab w:val="left" w:pos="2031"/>
        <w:tab w:val="clear" w:pos="4153"/>
      </w:tabs>
      <w:ind w:firstLine="0" w:firstLineChars="0"/>
      <w:jc w:val="both"/>
    </w:pPr>
    <w:r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9A9"/>
    <w:rsid w:val="00000D74"/>
    <w:rsid w:val="00002EEB"/>
    <w:rsid w:val="000034D0"/>
    <w:rsid w:val="000035C4"/>
    <w:rsid w:val="0000374D"/>
    <w:rsid w:val="00004B08"/>
    <w:rsid w:val="00005A0E"/>
    <w:rsid w:val="0001173D"/>
    <w:rsid w:val="0001286D"/>
    <w:rsid w:val="000137AF"/>
    <w:rsid w:val="00013BF9"/>
    <w:rsid w:val="00014CD5"/>
    <w:rsid w:val="00017F2F"/>
    <w:rsid w:val="00020D3A"/>
    <w:rsid w:val="00023B4F"/>
    <w:rsid w:val="00024086"/>
    <w:rsid w:val="00030E69"/>
    <w:rsid w:val="00031E80"/>
    <w:rsid w:val="00032818"/>
    <w:rsid w:val="00033C99"/>
    <w:rsid w:val="00033C9C"/>
    <w:rsid w:val="00035AAA"/>
    <w:rsid w:val="00036026"/>
    <w:rsid w:val="00036668"/>
    <w:rsid w:val="0004205E"/>
    <w:rsid w:val="00042129"/>
    <w:rsid w:val="0004325D"/>
    <w:rsid w:val="00043CE7"/>
    <w:rsid w:val="00044140"/>
    <w:rsid w:val="00045917"/>
    <w:rsid w:val="0004600C"/>
    <w:rsid w:val="00050AF1"/>
    <w:rsid w:val="000519C4"/>
    <w:rsid w:val="000521B9"/>
    <w:rsid w:val="00060E51"/>
    <w:rsid w:val="00062876"/>
    <w:rsid w:val="00062ECF"/>
    <w:rsid w:val="00067974"/>
    <w:rsid w:val="00067B39"/>
    <w:rsid w:val="00067ED8"/>
    <w:rsid w:val="00070DAA"/>
    <w:rsid w:val="00072267"/>
    <w:rsid w:val="00072936"/>
    <w:rsid w:val="00072C7B"/>
    <w:rsid w:val="00073187"/>
    <w:rsid w:val="00074CDD"/>
    <w:rsid w:val="00076A48"/>
    <w:rsid w:val="00077275"/>
    <w:rsid w:val="00081A29"/>
    <w:rsid w:val="00083065"/>
    <w:rsid w:val="000833B2"/>
    <w:rsid w:val="00084690"/>
    <w:rsid w:val="00084D93"/>
    <w:rsid w:val="00085A19"/>
    <w:rsid w:val="00087FBC"/>
    <w:rsid w:val="00091068"/>
    <w:rsid w:val="00093325"/>
    <w:rsid w:val="000943B9"/>
    <w:rsid w:val="00094452"/>
    <w:rsid w:val="00095463"/>
    <w:rsid w:val="000954D1"/>
    <w:rsid w:val="00095CC4"/>
    <w:rsid w:val="00097E58"/>
    <w:rsid w:val="000A132B"/>
    <w:rsid w:val="000A2765"/>
    <w:rsid w:val="000A3264"/>
    <w:rsid w:val="000A4BCF"/>
    <w:rsid w:val="000A598F"/>
    <w:rsid w:val="000A5E77"/>
    <w:rsid w:val="000B146B"/>
    <w:rsid w:val="000B1F98"/>
    <w:rsid w:val="000B2199"/>
    <w:rsid w:val="000B2B38"/>
    <w:rsid w:val="000B375E"/>
    <w:rsid w:val="000B7BBA"/>
    <w:rsid w:val="000B7FA4"/>
    <w:rsid w:val="000C07DF"/>
    <w:rsid w:val="000C2463"/>
    <w:rsid w:val="000C2E39"/>
    <w:rsid w:val="000C483B"/>
    <w:rsid w:val="000C56C7"/>
    <w:rsid w:val="000C6A87"/>
    <w:rsid w:val="000C6AE5"/>
    <w:rsid w:val="000D035C"/>
    <w:rsid w:val="000D1547"/>
    <w:rsid w:val="000D2546"/>
    <w:rsid w:val="000D3C33"/>
    <w:rsid w:val="000D4570"/>
    <w:rsid w:val="000D60DD"/>
    <w:rsid w:val="000D6FEA"/>
    <w:rsid w:val="000D7A18"/>
    <w:rsid w:val="000E0B16"/>
    <w:rsid w:val="000E200C"/>
    <w:rsid w:val="000E4178"/>
    <w:rsid w:val="000E50A6"/>
    <w:rsid w:val="000E64AA"/>
    <w:rsid w:val="000E65E4"/>
    <w:rsid w:val="000F18E7"/>
    <w:rsid w:val="000F1DDC"/>
    <w:rsid w:val="000F1F65"/>
    <w:rsid w:val="000F20DF"/>
    <w:rsid w:val="000F291F"/>
    <w:rsid w:val="000F4194"/>
    <w:rsid w:val="000F457C"/>
    <w:rsid w:val="00101786"/>
    <w:rsid w:val="001032D1"/>
    <w:rsid w:val="00103488"/>
    <w:rsid w:val="001040B6"/>
    <w:rsid w:val="00105809"/>
    <w:rsid w:val="00105D41"/>
    <w:rsid w:val="00107801"/>
    <w:rsid w:val="00110668"/>
    <w:rsid w:val="00110F50"/>
    <w:rsid w:val="001120E1"/>
    <w:rsid w:val="001128DA"/>
    <w:rsid w:val="001162A9"/>
    <w:rsid w:val="001163A0"/>
    <w:rsid w:val="00117A33"/>
    <w:rsid w:val="00120836"/>
    <w:rsid w:val="00123EA2"/>
    <w:rsid w:val="001241BE"/>
    <w:rsid w:val="00124610"/>
    <w:rsid w:val="0012466E"/>
    <w:rsid w:val="00131C62"/>
    <w:rsid w:val="00134800"/>
    <w:rsid w:val="0013554A"/>
    <w:rsid w:val="00136AF4"/>
    <w:rsid w:val="00137168"/>
    <w:rsid w:val="001371C9"/>
    <w:rsid w:val="00140D13"/>
    <w:rsid w:val="00141448"/>
    <w:rsid w:val="0014286B"/>
    <w:rsid w:val="001435FF"/>
    <w:rsid w:val="0014393A"/>
    <w:rsid w:val="00144549"/>
    <w:rsid w:val="001447AF"/>
    <w:rsid w:val="00144BBC"/>
    <w:rsid w:val="00146225"/>
    <w:rsid w:val="00150DD7"/>
    <w:rsid w:val="001515B9"/>
    <w:rsid w:val="0015208F"/>
    <w:rsid w:val="00154147"/>
    <w:rsid w:val="00155896"/>
    <w:rsid w:val="001567B8"/>
    <w:rsid w:val="00156815"/>
    <w:rsid w:val="00156838"/>
    <w:rsid w:val="00157926"/>
    <w:rsid w:val="00162DEF"/>
    <w:rsid w:val="00164C09"/>
    <w:rsid w:val="001706B5"/>
    <w:rsid w:val="00170815"/>
    <w:rsid w:val="001716FA"/>
    <w:rsid w:val="00172CEF"/>
    <w:rsid w:val="00173923"/>
    <w:rsid w:val="00175DAE"/>
    <w:rsid w:val="00176222"/>
    <w:rsid w:val="00176A02"/>
    <w:rsid w:val="0018228C"/>
    <w:rsid w:val="00184730"/>
    <w:rsid w:val="00185F74"/>
    <w:rsid w:val="00191921"/>
    <w:rsid w:val="00191BD1"/>
    <w:rsid w:val="00192259"/>
    <w:rsid w:val="00194AE9"/>
    <w:rsid w:val="00195909"/>
    <w:rsid w:val="00195C45"/>
    <w:rsid w:val="001A5238"/>
    <w:rsid w:val="001A5694"/>
    <w:rsid w:val="001A6835"/>
    <w:rsid w:val="001A7D53"/>
    <w:rsid w:val="001B00A5"/>
    <w:rsid w:val="001B07D8"/>
    <w:rsid w:val="001B2468"/>
    <w:rsid w:val="001B358B"/>
    <w:rsid w:val="001B3930"/>
    <w:rsid w:val="001B52A9"/>
    <w:rsid w:val="001B6A0E"/>
    <w:rsid w:val="001C1E51"/>
    <w:rsid w:val="001C21ED"/>
    <w:rsid w:val="001C22D9"/>
    <w:rsid w:val="001C2B1A"/>
    <w:rsid w:val="001C3268"/>
    <w:rsid w:val="001C3379"/>
    <w:rsid w:val="001C368C"/>
    <w:rsid w:val="001C4851"/>
    <w:rsid w:val="001C623C"/>
    <w:rsid w:val="001C6A52"/>
    <w:rsid w:val="001C7942"/>
    <w:rsid w:val="001D1083"/>
    <w:rsid w:val="001D1C79"/>
    <w:rsid w:val="001D25A4"/>
    <w:rsid w:val="001D2881"/>
    <w:rsid w:val="001D4831"/>
    <w:rsid w:val="001D5139"/>
    <w:rsid w:val="001D5F5A"/>
    <w:rsid w:val="001D74FB"/>
    <w:rsid w:val="001D7DC3"/>
    <w:rsid w:val="001E11E8"/>
    <w:rsid w:val="001E33CF"/>
    <w:rsid w:val="001E3585"/>
    <w:rsid w:val="001E3EA2"/>
    <w:rsid w:val="001E482B"/>
    <w:rsid w:val="001E5B3D"/>
    <w:rsid w:val="001E5D7A"/>
    <w:rsid w:val="001E6090"/>
    <w:rsid w:val="001F063F"/>
    <w:rsid w:val="001F0CCF"/>
    <w:rsid w:val="001F143B"/>
    <w:rsid w:val="001F169E"/>
    <w:rsid w:val="001F21B1"/>
    <w:rsid w:val="001F2C4A"/>
    <w:rsid w:val="001F3309"/>
    <w:rsid w:val="001F3942"/>
    <w:rsid w:val="001F44E3"/>
    <w:rsid w:val="001F5B5C"/>
    <w:rsid w:val="001F60F0"/>
    <w:rsid w:val="001F7101"/>
    <w:rsid w:val="0020084C"/>
    <w:rsid w:val="0020259C"/>
    <w:rsid w:val="002034E3"/>
    <w:rsid w:val="002043DB"/>
    <w:rsid w:val="00207DFF"/>
    <w:rsid w:val="00211404"/>
    <w:rsid w:val="0021520B"/>
    <w:rsid w:val="002158BB"/>
    <w:rsid w:val="00216D79"/>
    <w:rsid w:val="002174D7"/>
    <w:rsid w:val="00217592"/>
    <w:rsid w:val="00221315"/>
    <w:rsid w:val="00224C76"/>
    <w:rsid w:val="00224CB0"/>
    <w:rsid w:val="0022655B"/>
    <w:rsid w:val="00227AC7"/>
    <w:rsid w:val="002306FA"/>
    <w:rsid w:val="00230FB1"/>
    <w:rsid w:val="00231A7D"/>
    <w:rsid w:val="00232DE8"/>
    <w:rsid w:val="0023395C"/>
    <w:rsid w:val="00234817"/>
    <w:rsid w:val="00234E88"/>
    <w:rsid w:val="00235583"/>
    <w:rsid w:val="00236587"/>
    <w:rsid w:val="00236C74"/>
    <w:rsid w:val="002371DD"/>
    <w:rsid w:val="00240359"/>
    <w:rsid w:val="0024335A"/>
    <w:rsid w:val="002444C1"/>
    <w:rsid w:val="00246035"/>
    <w:rsid w:val="00246784"/>
    <w:rsid w:val="0025134F"/>
    <w:rsid w:val="00251A01"/>
    <w:rsid w:val="00252A41"/>
    <w:rsid w:val="00252B2F"/>
    <w:rsid w:val="002549C9"/>
    <w:rsid w:val="00255188"/>
    <w:rsid w:val="0025538D"/>
    <w:rsid w:val="00255882"/>
    <w:rsid w:val="00256F66"/>
    <w:rsid w:val="002616E2"/>
    <w:rsid w:val="00262AA1"/>
    <w:rsid w:val="0026593B"/>
    <w:rsid w:val="002666F2"/>
    <w:rsid w:val="00267CB2"/>
    <w:rsid w:val="00270CBE"/>
    <w:rsid w:val="00272325"/>
    <w:rsid w:val="00276095"/>
    <w:rsid w:val="00280707"/>
    <w:rsid w:val="00280B67"/>
    <w:rsid w:val="00281425"/>
    <w:rsid w:val="00281BBA"/>
    <w:rsid w:val="00282351"/>
    <w:rsid w:val="00283374"/>
    <w:rsid w:val="00286BF7"/>
    <w:rsid w:val="0029159F"/>
    <w:rsid w:val="0029295E"/>
    <w:rsid w:val="0029486F"/>
    <w:rsid w:val="002A0525"/>
    <w:rsid w:val="002A0F53"/>
    <w:rsid w:val="002A22A3"/>
    <w:rsid w:val="002A2865"/>
    <w:rsid w:val="002A37E0"/>
    <w:rsid w:val="002A3F11"/>
    <w:rsid w:val="002A5B26"/>
    <w:rsid w:val="002A65B5"/>
    <w:rsid w:val="002A73DE"/>
    <w:rsid w:val="002B031D"/>
    <w:rsid w:val="002B0CA1"/>
    <w:rsid w:val="002B183D"/>
    <w:rsid w:val="002B365D"/>
    <w:rsid w:val="002B3770"/>
    <w:rsid w:val="002B5E84"/>
    <w:rsid w:val="002B645C"/>
    <w:rsid w:val="002C0954"/>
    <w:rsid w:val="002C2FD9"/>
    <w:rsid w:val="002C4C64"/>
    <w:rsid w:val="002C550D"/>
    <w:rsid w:val="002C7282"/>
    <w:rsid w:val="002C7D99"/>
    <w:rsid w:val="002D0C4E"/>
    <w:rsid w:val="002D30F6"/>
    <w:rsid w:val="002D3F5D"/>
    <w:rsid w:val="002D5D5C"/>
    <w:rsid w:val="002D6D3D"/>
    <w:rsid w:val="002E0235"/>
    <w:rsid w:val="002E0255"/>
    <w:rsid w:val="002E2003"/>
    <w:rsid w:val="002E3D3E"/>
    <w:rsid w:val="002E3DCC"/>
    <w:rsid w:val="002E5503"/>
    <w:rsid w:val="002E70F5"/>
    <w:rsid w:val="002F13AE"/>
    <w:rsid w:val="002F20AC"/>
    <w:rsid w:val="002F4CE5"/>
    <w:rsid w:val="002F56DA"/>
    <w:rsid w:val="002F6793"/>
    <w:rsid w:val="002F6BEF"/>
    <w:rsid w:val="003011E2"/>
    <w:rsid w:val="003012F0"/>
    <w:rsid w:val="00301E6D"/>
    <w:rsid w:val="003022D7"/>
    <w:rsid w:val="003028A8"/>
    <w:rsid w:val="00306B2A"/>
    <w:rsid w:val="00306C3F"/>
    <w:rsid w:val="00307266"/>
    <w:rsid w:val="00310291"/>
    <w:rsid w:val="00312523"/>
    <w:rsid w:val="00312827"/>
    <w:rsid w:val="00312E4C"/>
    <w:rsid w:val="003134C2"/>
    <w:rsid w:val="00313BA5"/>
    <w:rsid w:val="0031747D"/>
    <w:rsid w:val="00317E45"/>
    <w:rsid w:val="00320226"/>
    <w:rsid w:val="00320A18"/>
    <w:rsid w:val="0032139B"/>
    <w:rsid w:val="00323374"/>
    <w:rsid w:val="00330769"/>
    <w:rsid w:val="00333273"/>
    <w:rsid w:val="0033356E"/>
    <w:rsid w:val="003339ED"/>
    <w:rsid w:val="00334DE9"/>
    <w:rsid w:val="00335696"/>
    <w:rsid w:val="00336B24"/>
    <w:rsid w:val="0034039C"/>
    <w:rsid w:val="00341896"/>
    <w:rsid w:val="00343D48"/>
    <w:rsid w:val="003441F3"/>
    <w:rsid w:val="00347E72"/>
    <w:rsid w:val="00350FC2"/>
    <w:rsid w:val="00353151"/>
    <w:rsid w:val="00353582"/>
    <w:rsid w:val="0035390B"/>
    <w:rsid w:val="0035503B"/>
    <w:rsid w:val="00356E3C"/>
    <w:rsid w:val="00356F26"/>
    <w:rsid w:val="00357E4F"/>
    <w:rsid w:val="00360C3F"/>
    <w:rsid w:val="00360D76"/>
    <w:rsid w:val="003617FA"/>
    <w:rsid w:val="00363473"/>
    <w:rsid w:val="00364F54"/>
    <w:rsid w:val="00376904"/>
    <w:rsid w:val="00377074"/>
    <w:rsid w:val="00377478"/>
    <w:rsid w:val="003776EC"/>
    <w:rsid w:val="0038014F"/>
    <w:rsid w:val="003817E8"/>
    <w:rsid w:val="003819C5"/>
    <w:rsid w:val="00381F3B"/>
    <w:rsid w:val="0038264F"/>
    <w:rsid w:val="00384641"/>
    <w:rsid w:val="00384874"/>
    <w:rsid w:val="00387EAF"/>
    <w:rsid w:val="003903C6"/>
    <w:rsid w:val="003915EF"/>
    <w:rsid w:val="0039467D"/>
    <w:rsid w:val="00394BAD"/>
    <w:rsid w:val="003956FE"/>
    <w:rsid w:val="0039572A"/>
    <w:rsid w:val="00396B0B"/>
    <w:rsid w:val="003A001F"/>
    <w:rsid w:val="003A078C"/>
    <w:rsid w:val="003A101D"/>
    <w:rsid w:val="003A50CF"/>
    <w:rsid w:val="003A55A4"/>
    <w:rsid w:val="003A72ED"/>
    <w:rsid w:val="003A77C4"/>
    <w:rsid w:val="003B1CA2"/>
    <w:rsid w:val="003B483B"/>
    <w:rsid w:val="003B5115"/>
    <w:rsid w:val="003B6EDD"/>
    <w:rsid w:val="003B76CC"/>
    <w:rsid w:val="003C2E18"/>
    <w:rsid w:val="003C348E"/>
    <w:rsid w:val="003C41C8"/>
    <w:rsid w:val="003C5342"/>
    <w:rsid w:val="003C5B7B"/>
    <w:rsid w:val="003C661A"/>
    <w:rsid w:val="003C6CAB"/>
    <w:rsid w:val="003C776A"/>
    <w:rsid w:val="003D167B"/>
    <w:rsid w:val="003D2EDA"/>
    <w:rsid w:val="003D3CCD"/>
    <w:rsid w:val="003D4CA6"/>
    <w:rsid w:val="003D4D9C"/>
    <w:rsid w:val="003D52A4"/>
    <w:rsid w:val="003D5C4B"/>
    <w:rsid w:val="003D6A22"/>
    <w:rsid w:val="003E020C"/>
    <w:rsid w:val="003E273C"/>
    <w:rsid w:val="003E49BB"/>
    <w:rsid w:val="003E74D4"/>
    <w:rsid w:val="003E7BF8"/>
    <w:rsid w:val="003F0D34"/>
    <w:rsid w:val="003F0F0F"/>
    <w:rsid w:val="003F2279"/>
    <w:rsid w:val="003F22C4"/>
    <w:rsid w:val="003F25AB"/>
    <w:rsid w:val="003F2A5C"/>
    <w:rsid w:val="003F3817"/>
    <w:rsid w:val="003F634B"/>
    <w:rsid w:val="00400C0B"/>
    <w:rsid w:val="00401FEA"/>
    <w:rsid w:val="00402099"/>
    <w:rsid w:val="00402119"/>
    <w:rsid w:val="004039F2"/>
    <w:rsid w:val="00404A37"/>
    <w:rsid w:val="00406E77"/>
    <w:rsid w:val="004119CE"/>
    <w:rsid w:val="00415A60"/>
    <w:rsid w:val="00416FAB"/>
    <w:rsid w:val="004171E9"/>
    <w:rsid w:val="00417FDD"/>
    <w:rsid w:val="00420A0F"/>
    <w:rsid w:val="00420A8D"/>
    <w:rsid w:val="0042273C"/>
    <w:rsid w:val="00423493"/>
    <w:rsid w:val="004235DE"/>
    <w:rsid w:val="004243ED"/>
    <w:rsid w:val="0042656A"/>
    <w:rsid w:val="0042787C"/>
    <w:rsid w:val="00427E00"/>
    <w:rsid w:val="0043055E"/>
    <w:rsid w:val="00430900"/>
    <w:rsid w:val="00431DF6"/>
    <w:rsid w:val="0043229C"/>
    <w:rsid w:val="00432927"/>
    <w:rsid w:val="0043406C"/>
    <w:rsid w:val="00436CD5"/>
    <w:rsid w:val="0043726D"/>
    <w:rsid w:val="00437828"/>
    <w:rsid w:val="00442A6D"/>
    <w:rsid w:val="00444EA4"/>
    <w:rsid w:val="004455DB"/>
    <w:rsid w:val="00446502"/>
    <w:rsid w:val="00447AF0"/>
    <w:rsid w:val="004516AE"/>
    <w:rsid w:val="00452C60"/>
    <w:rsid w:val="004538F9"/>
    <w:rsid w:val="00454269"/>
    <w:rsid w:val="004547AF"/>
    <w:rsid w:val="00460218"/>
    <w:rsid w:val="00461537"/>
    <w:rsid w:val="004619FD"/>
    <w:rsid w:val="004620EE"/>
    <w:rsid w:val="004633F9"/>
    <w:rsid w:val="00465433"/>
    <w:rsid w:val="00470E5B"/>
    <w:rsid w:val="00471189"/>
    <w:rsid w:val="00473316"/>
    <w:rsid w:val="004734C4"/>
    <w:rsid w:val="00474234"/>
    <w:rsid w:val="004744FD"/>
    <w:rsid w:val="004764FB"/>
    <w:rsid w:val="00477DB8"/>
    <w:rsid w:val="00480A09"/>
    <w:rsid w:val="00480F71"/>
    <w:rsid w:val="00483F8F"/>
    <w:rsid w:val="00484F7A"/>
    <w:rsid w:val="00486763"/>
    <w:rsid w:val="0048714B"/>
    <w:rsid w:val="0048747F"/>
    <w:rsid w:val="0049024F"/>
    <w:rsid w:val="0049270C"/>
    <w:rsid w:val="004929D1"/>
    <w:rsid w:val="00493254"/>
    <w:rsid w:val="00494E1A"/>
    <w:rsid w:val="00496A08"/>
    <w:rsid w:val="004976A5"/>
    <w:rsid w:val="004A00C6"/>
    <w:rsid w:val="004A251F"/>
    <w:rsid w:val="004A25B9"/>
    <w:rsid w:val="004A2845"/>
    <w:rsid w:val="004A68F6"/>
    <w:rsid w:val="004B1735"/>
    <w:rsid w:val="004B3A2D"/>
    <w:rsid w:val="004B5A96"/>
    <w:rsid w:val="004B5C49"/>
    <w:rsid w:val="004C0C50"/>
    <w:rsid w:val="004C299A"/>
    <w:rsid w:val="004D10AA"/>
    <w:rsid w:val="004D1275"/>
    <w:rsid w:val="004D628C"/>
    <w:rsid w:val="004D78E7"/>
    <w:rsid w:val="004E0949"/>
    <w:rsid w:val="004E0CA3"/>
    <w:rsid w:val="004E10EE"/>
    <w:rsid w:val="004E12A5"/>
    <w:rsid w:val="004E23E1"/>
    <w:rsid w:val="004E5162"/>
    <w:rsid w:val="004E7FC6"/>
    <w:rsid w:val="004F0B6E"/>
    <w:rsid w:val="004F0E93"/>
    <w:rsid w:val="004F15B7"/>
    <w:rsid w:val="004F1D89"/>
    <w:rsid w:val="004F2BF1"/>
    <w:rsid w:val="004F364C"/>
    <w:rsid w:val="004F53D0"/>
    <w:rsid w:val="004F56E8"/>
    <w:rsid w:val="004F5CB8"/>
    <w:rsid w:val="004F5ED1"/>
    <w:rsid w:val="004F7259"/>
    <w:rsid w:val="00500358"/>
    <w:rsid w:val="00500703"/>
    <w:rsid w:val="0050160A"/>
    <w:rsid w:val="0050192F"/>
    <w:rsid w:val="0050193B"/>
    <w:rsid w:val="00502E6A"/>
    <w:rsid w:val="00504D96"/>
    <w:rsid w:val="00505E14"/>
    <w:rsid w:val="00506CE5"/>
    <w:rsid w:val="00507C87"/>
    <w:rsid w:val="00510A96"/>
    <w:rsid w:val="00511FC5"/>
    <w:rsid w:val="00513320"/>
    <w:rsid w:val="0051350F"/>
    <w:rsid w:val="0051431E"/>
    <w:rsid w:val="00514DF1"/>
    <w:rsid w:val="005153D3"/>
    <w:rsid w:val="005164D3"/>
    <w:rsid w:val="005245D8"/>
    <w:rsid w:val="00526253"/>
    <w:rsid w:val="00526B0D"/>
    <w:rsid w:val="005321A7"/>
    <w:rsid w:val="0053363C"/>
    <w:rsid w:val="0053434E"/>
    <w:rsid w:val="005343C2"/>
    <w:rsid w:val="0053663E"/>
    <w:rsid w:val="00536BFF"/>
    <w:rsid w:val="00536DB6"/>
    <w:rsid w:val="005370B4"/>
    <w:rsid w:val="0053761C"/>
    <w:rsid w:val="0054049C"/>
    <w:rsid w:val="00540C10"/>
    <w:rsid w:val="00541F84"/>
    <w:rsid w:val="00542B7B"/>
    <w:rsid w:val="00543DD9"/>
    <w:rsid w:val="00545415"/>
    <w:rsid w:val="00546052"/>
    <w:rsid w:val="0054639A"/>
    <w:rsid w:val="005474DB"/>
    <w:rsid w:val="00547F6A"/>
    <w:rsid w:val="0055139F"/>
    <w:rsid w:val="00552F0D"/>
    <w:rsid w:val="005536E3"/>
    <w:rsid w:val="00555666"/>
    <w:rsid w:val="00557315"/>
    <w:rsid w:val="0055788A"/>
    <w:rsid w:val="00563E0C"/>
    <w:rsid w:val="00563F9D"/>
    <w:rsid w:val="005701C2"/>
    <w:rsid w:val="005712C6"/>
    <w:rsid w:val="00571A73"/>
    <w:rsid w:val="005725C1"/>
    <w:rsid w:val="005743B1"/>
    <w:rsid w:val="00575636"/>
    <w:rsid w:val="00575927"/>
    <w:rsid w:val="00575F4D"/>
    <w:rsid w:val="0057670C"/>
    <w:rsid w:val="00577447"/>
    <w:rsid w:val="00580744"/>
    <w:rsid w:val="0058081B"/>
    <w:rsid w:val="00580915"/>
    <w:rsid w:val="00581439"/>
    <w:rsid w:val="00583402"/>
    <w:rsid w:val="00584A43"/>
    <w:rsid w:val="00584AAC"/>
    <w:rsid w:val="00592258"/>
    <w:rsid w:val="0059257D"/>
    <w:rsid w:val="005949D0"/>
    <w:rsid w:val="005959E3"/>
    <w:rsid w:val="00595AC1"/>
    <w:rsid w:val="00595CC3"/>
    <w:rsid w:val="00595F22"/>
    <w:rsid w:val="00596A81"/>
    <w:rsid w:val="005A00E0"/>
    <w:rsid w:val="005A0AFA"/>
    <w:rsid w:val="005A1447"/>
    <w:rsid w:val="005A3C37"/>
    <w:rsid w:val="005A46DA"/>
    <w:rsid w:val="005A59D7"/>
    <w:rsid w:val="005A5E4F"/>
    <w:rsid w:val="005B040B"/>
    <w:rsid w:val="005B0443"/>
    <w:rsid w:val="005B1192"/>
    <w:rsid w:val="005B29B4"/>
    <w:rsid w:val="005B33C4"/>
    <w:rsid w:val="005C3F90"/>
    <w:rsid w:val="005C4D2D"/>
    <w:rsid w:val="005C6E6E"/>
    <w:rsid w:val="005C7978"/>
    <w:rsid w:val="005C7FE7"/>
    <w:rsid w:val="005D01A3"/>
    <w:rsid w:val="005D0D5C"/>
    <w:rsid w:val="005D1520"/>
    <w:rsid w:val="005D1D8C"/>
    <w:rsid w:val="005D1DC1"/>
    <w:rsid w:val="005D48AC"/>
    <w:rsid w:val="005D74F3"/>
    <w:rsid w:val="005D79E7"/>
    <w:rsid w:val="005E54BF"/>
    <w:rsid w:val="005E61D2"/>
    <w:rsid w:val="005E6377"/>
    <w:rsid w:val="005E637D"/>
    <w:rsid w:val="005E744A"/>
    <w:rsid w:val="005F0268"/>
    <w:rsid w:val="005F1693"/>
    <w:rsid w:val="005F1EBD"/>
    <w:rsid w:val="005F2DE2"/>
    <w:rsid w:val="005F2E7B"/>
    <w:rsid w:val="005F466A"/>
    <w:rsid w:val="005F4DAC"/>
    <w:rsid w:val="005F4EDD"/>
    <w:rsid w:val="005F4FDA"/>
    <w:rsid w:val="005F66D4"/>
    <w:rsid w:val="005F7EFB"/>
    <w:rsid w:val="00600A87"/>
    <w:rsid w:val="00600C96"/>
    <w:rsid w:val="00600D4F"/>
    <w:rsid w:val="00602034"/>
    <w:rsid w:val="006023A3"/>
    <w:rsid w:val="006026E0"/>
    <w:rsid w:val="006057FE"/>
    <w:rsid w:val="00606851"/>
    <w:rsid w:val="00606FBA"/>
    <w:rsid w:val="00607A64"/>
    <w:rsid w:val="006102B0"/>
    <w:rsid w:val="00610DEA"/>
    <w:rsid w:val="00610EE0"/>
    <w:rsid w:val="00611320"/>
    <w:rsid w:val="00611E37"/>
    <w:rsid w:val="00614442"/>
    <w:rsid w:val="006148E4"/>
    <w:rsid w:val="00614E40"/>
    <w:rsid w:val="00617A42"/>
    <w:rsid w:val="006200D0"/>
    <w:rsid w:val="00623A18"/>
    <w:rsid w:val="00624229"/>
    <w:rsid w:val="006247B2"/>
    <w:rsid w:val="0062484C"/>
    <w:rsid w:val="00625259"/>
    <w:rsid w:val="00625729"/>
    <w:rsid w:val="00625A47"/>
    <w:rsid w:val="00625ED5"/>
    <w:rsid w:val="00626F02"/>
    <w:rsid w:val="00627314"/>
    <w:rsid w:val="00630443"/>
    <w:rsid w:val="00632DEB"/>
    <w:rsid w:val="00633236"/>
    <w:rsid w:val="006340F7"/>
    <w:rsid w:val="00634165"/>
    <w:rsid w:val="00636E66"/>
    <w:rsid w:val="00641CEC"/>
    <w:rsid w:val="0064272B"/>
    <w:rsid w:val="00643747"/>
    <w:rsid w:val="00643F35"/>
    <w:rsid w:val="006447A4"/>
    <w:rsid w:val="00644E26"/>
    <w:rsid w:val="0064603E"/>
    <w:rsid w:val="006479A1"/>
    <w:rsid w:val="006502CC"/>
    <w:rsid w:val="00651C24"/>
    <w:rsid w:val="0065222D"/>
    <w:rsid w:val="006539FA"/>
    <w:rsid w:val="00653CB7"/>
    <w:rsid w:val="00654D98"/>
    <w:rsid w:val="0065615D"/>
    <w:rsid w:val="006572FB"/>
    <w:rsid w:val="0066104C"/>
    <w:rsid w:val="00661762"/>
    <w:rsid w:val="00664E11"/>
    <w:rsid w:val="00670D81"/>
    <w:rsid w:val="006710DE"/>
    <w:rsid w:val="00671275"/>
    <w:rsid w:val="006718E6"/>
    <w:rsid w:val="00671CBF"/>
    <w:rsid w:val="00672EF1"/>
    <w:rsid w:val="006736AF"/>
    <w:rsid w:val="00675592"/>
    <w:rsid w:val="00677D8A"/>
    <w:rsid w:val="0068242A"/>
    <w:rsid w:val="00683475"/>
    <w:rsid w:val="00684BEF"/>
    <w:rsid w:val="00685D3C"/>
    <w:rsid w:val="006874BF"/>
    <w:rsid w:val="006908F6"/>
    <w:rsid w:val="00690AF2"/>
    <w:rsid w:val="00691DF8"/>
    <w:rsid w:val="0069291B"/>
    <w:rsid w:val="00692A6B"/>
    <w:rsid w:val="00694B58"/>
    <w:rsid w:val="0069536F"/>
    <w:rsid w:val="006A2014"/>
    <w:rsid w:val="006A2ACC"/>
    <w:rsid w:val="006A5B9F"/>
    <w:rsid w:val="006B24EC"/>
    <w:rsid w:val="006B2A02"/>
    <w:rsid w:val="006B37E3"/>
    <w:rsid w:val="006B410F"/>
    <w:rsid w:val="006B4200"/>
    <w:rsid w:val="006B55F7"/>
    <w:rsid w:val="006B799C"/>
    <w:rsid w:val="006C0276"/>
    <w:rsid w:val="006C0385"/>
    <w:rsid w:val="006C0482"/>
    <w:rsid w:val="006D119A"/>
    <w:rsid w:val="006D28E5"/>
    <w:rsid w:val="006D3B1D"/>
    <w:rsid w:val="006D3DD5"/>
    <w:rsid w:val="006D6B4F"/>
    <w:rsid w:val="006D708F"/>
    <w:rsid w:val="006D721A"/>
    <w:rsid w:val="006E23DF"/>
    <w:rsid w:val="006E398A"/>
    <w:rsid w:val="006E497F"/>
    <w:rsid w:val="006E51FF"/>
    <w:rsid w:val="006F5C48"/>
    <w:rsid w:val="006F63F9"/>
    <w:rsid w:val="006F7B4A"/>
    <w:rsid w:val="0070050B"/>
    <w:rsid w:val="00700EC0"/>
    <w:rsid w:val="0070151C"/>
    <w:rsid w:val="00703327"/>
    <w:rsid w:val="00703C86"/>
    <w:rsid w:val="00703D31"/>
    <w:rsid w:val="00704FFF"/>
    <w:rsid w:val="00705587"/>
    <w:rsid w:val="00706008"/>
    <w:rsid w:val="00707B61"/>
    <w:rsid w:val="00710A5A"/>
    <w:rsid w:val="00712D4F"/>
    <w:rsid w:val="00715ACA"/>
    <w:rsid w:val="00716443"/>
    <w:rsid w:val="007167FF"/>
    <w:rsid w:val="00716A51"/>
    <w:rsid w:val="00717F44"/>
    <w:rsid w:val="007205F2"/>
    <w:rsid w:val="007218C0"/>
    <w:rsid w:val="007247D8"/>
    <w:rsid w:val="00724A38"/>
    <w:rsid w:val="00725782"/>
    <w:rsid w:val="00725CAC"/>
    <w:rsid w:val="00725FB6"/>
    <w:rsid w:val="007319F9"/>
    <w:rsid w:val="00731C69"/>
    <w:rsid w:val="00732991"/>
    <w:rsid w:val="00733820"/>
    <w:rsid w:val="00734B18"/>
    <w:rsid w:val="00735E21"/>
    <w:rsid w:val="007361DC"/>
    <w:rsid w:val="00736675"/>
    <w:rsid w:val="00736E2F"/>
    <w:rsid w:val="00737BD8"/>
    <w:rsid w:val="00737E19"/>
    <w:rsid w:val="0074179E"/>
    <w:rsid w:val="0074329E"/>
    <w:rsid w:val="00743342"/>
    <w:rsid w:val="00744C4A"/>
    <w:rsid w:val="00746294"/>
    <w:rsid w:val="0074739A"/>
    <w:rsid w:val="00747BB1"/>
    <w:rsid w:val="00754BBC"/>
    <w:rsid w:val="0075595D"/>
    <w:rsid w:val="00757737"/>
    <w:rsid w:val="00760ACF"/>
    <w:rsid w:val="00760B55"/>
    <w:rsid w:val="0076397F"/>
    <w:rsid w:val="00765093"/>
    <w:rsid w:val="0076514C"/>
    <w:rsid w:val="00765C68"/>
    <w:rsid w:val="00765EB0"/>
    <w:rsid w:val="00766F1B"/>
    <w:rsid w:val="00767334"/>
    <w:rsid w:val="00770DD1"/>
    <w:rsid w:val="00771A38"/>
    <w:rsid w:val="00771EE9"/>
    <w:rsid w:val="00772774"/>
    <w:rsid w:val="007734EF"/>
    <w:rsid w:val="00773C9F"/>
    <w:rsid w:val="00773F00"/>
    <w:rsid w:val="00775BC5"/>
    <w:rsid w:val="00776A94"/>
    <w:rsid w:val="00777D10"/>
    <w:rsid w:val="007805F2"/>
    <w:rsid w:val="00781C7D"/>
    <w:rsid w:val="007820B6"/>
    <w:rsid w:val="00782FDC"/>
    <w:rsid w:val="0078600A"/>
    <w:rsid w:val="00786714"/>
    <w:rsid w:val="00787FB2"/>
    <w:rsid w:val="007901E9"/>
    <w:rsid w:val="007903A1"/>
    <w:rsid w:val="00791BF4"/>
    <w:rsid w:val="00791E37"/>
    <w:rsid w:val="00793151"/>
    <w:rsid w:val="00797D12"/>
    <w:rsid w:val="00797F22"/>
    <w:rsid w:val="007A01A6"/>
    <w:rsid w:val="007A0D6F"/>
    <w:rsid w:val="007A2062"/>
    <w:rsid w:val="007A3DE3"/>
    <w:rsid w:val="007A432D"/>
    <w:rsid w:val="007A636D"/>
    <w:rsid w:val="007A6E3C"/>
    <w:rsid w:val="007A7CD0"/>
    <w:rsid w:val="007B04A9"/>
    <w:rsid w:val="007B1580"/>
    <w:rsid w:val="007B1EB6"/>
    <w:rsid w:val="007B33F0"/>
    <w:rsid w:val="007B50DC"/>
    <w:rsid w:val="007B645F"/>
    <w:rsid w:val="007B7CB7"/>
    <w:rsid w:val="007B7E93"/>
    <w:rsid w:val="007C0A9F"/>
    <w:rsid w:val="007C417F"/>
    <w:rsid w:val="007C48A0"/>
    <w:rsid w:val="007C6500"/>
    <w:rsid w:val="007D1EB9"/>
    <w:rsid w:val="007D25FC"/>
    <w:rsid w:val="007D3181"/>
    <w:rsid w:val="007D3700"/>
    <w:rsid w:val="007D4C6E"/>
    <w:rsid w:val="007D5F6E"/>
    <w:rsid w:val="007E0621"/>
    <w:rsid w:val="007E2505"/>
    <w:rsid w:val="007E29F5"/>
    <w:rsid w:val="007E2F34"/>
    <w:rsid w:val="007E6889"/>
    <w:rsid w:val="007E6AB7"/>
    <w:rsid w:val="007E7B03"/>
    <w:rsid w:val="007F0325"/>
    <w:rsid w:val="007F0A19"/>
    <w:rsid w:val="007F0D0B"/>
    <w:rsid w:val="007F1CBF"/>
    <w:rsid w:val="007F54F9"/>
    <w:rsid w:val="007F6FFB"/>
    <w:rsid w:val="008007AF"/>
    <w:rsid w:val="00800979"/>
    <w:rsid w:val="00801651"/>
    <w:rsid w:val="0080214C"/>
    <w:rsid w:val="008032D4"/>
    <w:rsid w:val="00806C33"/>
    <w:rsid w:val="0080705C"/>
    <w:rsid w:val="0080743D"/>
    <w:rsid w:val="008120F6"/>
    <w:rsid w:val="00813C0E"/>
    <w:rsid w:val="00814AAA"/>
    <w:rsid w:val="00814E1A"/>
    <w:rsid w:val="008167B3"/>
    <w:rsid w:val="00817A65"/>
    <w:rsid w:val="00820BA1"/>
    <w:rsid w:val="0082114B"/>
    <w:rsid w:val="0082223A"/>
    <w:rsid w:val="008227A4"/>
    <w:rsid w:val="008233F6"/>
    <w:rsid w:val="00823451"/>
    <w:rsid w:val="0083114F"/>
    <w:rsid w:val="00831B5E"/>
    <w:rsid w:val="00833818"/>
    <w:rsid w:val="00833E75"/>
    <w:rsid w:val="00835818"/>
    <w:rsid w:val="008359F4"/>
    <w:rsid w:val="008376DF"/>
    <w:rsid w:val="00837F42"/>
    <w:rsid w:val="008402AD"/>
    <w:rsid w:val="00841379"/>
    <w:rsid w:val="00842B2A"/>
    <w:rsid w:val="008440E2"/>
    <w:rsid w:val="008449AC"/>
    <w:rsid w:val="0084662F"/>
    <w:rsid w:val="00847D92"/>
    <w:rsid w:val="0085213E"/>
    <w:rsid w:val="0085455A"/>
    <w:rsid w:val="008555F2"/>
    <w:rsid w:val="00855F9A"/>
    <w:rsid w:val="0085756F"/>
    <w:rsid w:val="008637A5"/>
    <w:rsid w:val="00864B88"/>
    <w:rsid w:val="00865FAA"/>
    <w:rsid w:val="00865FB2"/>
    <w:rsid w:val="00866288"/>
    <w:rsid w:val="00866E31"/>
    <w:rsid w:val="0086710A"/>
    <w:rsid w:val="008737E0"/>
    <w:rsid w:val="008737E2"/>
    <w:rsid w:val="00874B1E"/>
    <w:rsid w:val="00875029"/>
    <w:rsid w:val="00880343"/>
    <w:rsid w:val="008835E9"/>
    <w:rsid w:val="008837CD"/>
    <w:rsid w:val="00883824"/>
    <w:rsid w:val="0089047A"/>
    <w:rsid w:val="00893F45"/>
    <w:rsid w:val="0089487F"/>
    <w:rsid w:val="00895BB2"/>
    <w:rsid w:val="00896D49"/>
    <w:rsid w:val="00897CBA"/>
    <w:rsid w:val="00897FC6"/>
    <w:rsid w:val="008A0A15"/>
    <w:rsid w:val="008A603C"/>
    <w:rsid w:val="008A64CE"/>
    <w:rsid w:val="008A73BC"/>
    <w:rsid w:val="008A7F1A"/>
    <w:rsid w:val="008B0168"/>
    <w:rsid w:val="008B0601"/>
    <w:rsid w:val="008B0844"/>
    <w:rsid w:val="008B09E7"/>
    <w:rsid w:val="008B6B11"/>
    <w:rsid w:val="008C0E56"/>
    <w:rsid w:val="008C0FE6"/>
    <w:rsid w:val="008C14B9"/>
    <w:rsid w:val="008C16A1"/>
    <w:rsid w:val="008C1EFC"/>
    <w:rsid w:val="008C22A2"/>
    <w:rsid w:val="008C25BC"/>
    <w:rsid w:val="008C5FC6"/>
    <w:rsid w:val="008C6C24"/>
    <w:rsid w:val="008C7374"/>
    <w:rsid w:val="008D0322"/>
    <w:rsid w:val="008D09B1"/>
    <w:rsid w:val="008D13B0"/>
    <w:rsid w:val="008D30CF"/>
    <w:rsid w:val="008D37FE"/>
    <w:rsid w:val="008D38E3"/>
    <w:rsid w:val="008D73F3"/>
    <w:rsid w:val="008E1BD9"/>
    <w:rsid w:val="008E5F42"/>
    <w:rsid w:val="008E72DD"/>
    <w:rsid w:val="008E7D02"/>
    <w:rsid w:val="008F155D"/>
    <w:rsid w:val="008F1F83"/>
    <w:rsid w:val="008F1FFA"/>
    <w:rsid w:val="008F4A82"/>
    <w:rsid w:val="008F4D10"/>
    <w:rsid w:val="008F738F"/>
    <w:rsid w:val="009002A9"/>
    <w:rsid w:val="00904664"/>
    <w:rsid w:val="0090493C"/>
    <w:rsid w:val="0090539F"/>
    <w:rsid w:val="00907E0A"/>
    <w:rsid w:val="00910BEB"/>
    <w:rsid w:val="009113C7"/>
    <w:rsid w:val="009115A1"/>
    <w:rsid w:val="00914000"/>
    <w:rsid w:val="009169D0"/>
    <w:rsid w:val="00916F38"/>
    <w:rsid w:val="009204BF"/>
    <w:rsid w:val="00923CCA"/>
    <w:rsid w:val="00924A46"/>
    <w:rsid w:val="009259E0"/>
    <w:rsid w:val="009259FA"/>
    <w:rsid w:val="00925EE6"/>
    <w:rsid w:val="00926D8C"/>
    <w:rsid w:val="00930CCD"/>
    <w:rsid w:val="0093114C"/>
    <w:rsid w:val="009317FE"/>
    <w:rsid w:val="00932B31"/>
    <w:rsid w:val="009337AA"/>
    <w:rsid w:val="009343BA"/>
    <w:rsid w:val="00934657"/>
    <w:rsid w:val="00936C5C"/>
    <w:rsid w:val="00937C74"/>
    <w:rsid w:val="00940341"/>
    <w:rsid w:val="00941DA3"/>
    <w:rsid w:val="009440C6"/>
    <w:rsid w:val="00944395"/>
    <w:rsid w:val="00944714"/>
    <w:rsid w:val="009475DE"/>
    <w:rsid w:val="009479DF"/>
    <w:rsid w:val="00951A3C"/>
    <w:rsid w:val="009538F1"/>
    <w:rsid w:val="0095582B"/>
    <w:rsid w:val="00960DBE"/>
    <w:rsid w:val="009622BC"/>
    <w:rsid w:val="009634DE"/>
    <w:rsid w:val="00964B03"/>
    <w:rsid w:val="00965D38"/>
    <w:rsid w:val="009673A0"/>
    <w:rsid w:val="00970124"/>
    <w:rsid w:val="00971D4D"/>
    <w:rsid w:val="00971F90"/>
    <w:rsid w:val="0097256F"/>
    <w:rsid w:val="0097296C"/>
    <w:rsid w:val="0097487D"/>
    <w:rsid w:val="0097535B"/>
    <w:rsid w:val="0097590F"/>
    <w:rsid w:val="00975F6C"/>
    <w:rsid w:val="0097691E"/>
    <w:rsid w:val="00977510"/>
    <w:rsid w:val="0098034B"/>
    <w:rsid w:val="00981F04"/>
    <w:rsid w:val="00982568"/>
    <w:rsid w:val="00982B72"/>
    <w:rsid w:val="009843C6"/>
    <w:rsid w:val="0098529C"/>
    <w:rsid w:val="00986E5D"/>
    <w:rsid w:val="00987EAC"/>
    <w:rsid w:val="00990714"/>
    <w:rsid w:val="00990715"/>
    <w:rsid w:val="00991A2E"/>
    <w:rsid w:val="00991AD0"/>
    <w:rsid w:val="00991E0C"/>
    <w:rsid w:val="00992686"/>
    <w:rsid w:val="00993A7F"/>
    <w:rsid w:val="00994E18"/>
    <w:rsid w:val="009954C3"/>
    <w:rsid w:val="00995701"/>
    <w:rsid w:val="00995B93"/>
    <w:rsid w:val="00995F9D"/>
    <w:rsid w:val="00996EBE"/>
    <w:rsid w:val="0099753A"/>
    <w:rsid w:val="009A352B"/>
    <w:rsid w:val="009A4571"/>
    <w:rsid w:val="009A56E5"/>
    <w:rsid w:val="009A69AF"/>
    <w:rsid w:val="009A74E9"/>
    <w:rsid w:val="009A7F1F"/>
    <w:rsid w:val="009B1FE9"/>
    <w:rsid w:val="009B4376"/>
    <w:rsid w:val="009B4936"/>
    <w:rsid w:val="009B5563"/>
    <w:rsid w:val="009B600D"/>
    <w:rsid w:val="009B76F3"/>
    <w:rsid w:val="009C00FB"/>
    <w:rsid w:val="009C0B14"/>
    <w:rsid w:val="009C20B1"/>
    <w:rsid w:val="009C2AD4"/>
    <w:rsid w:val="009D013B"/>
    <w:rsid w:val="009D018A"/>
    <w:rsid w:val="009D13B4"/>
    <w:rsid w:val="009D1C42"/>
    <w:rsid w:val="009D29B8"/>
    <w:rsid w:val="009D3393"/>
    <w:rsid w:val="009D5365"/>
    <w:rsid w:val="009D5DAF"/>
    <w:rsid w:val="009D6CB3"/>
    <w:rsid w:val="009D6E46"/>
    <w:rsid w:val="009D6ED1"/>
    <w:rsid w:val="009E095E"/>
    <w:rsid w:val="009E5B0B"/>
    <w:rsid w:val="009E5D93"/>
    <w:rsid w:val="009E613B"/>
    <w:rsid w:val="009E6351"/>
    <w:rsid w:val="009E7879"/>
    <w:rsid w:val="009E7964"/>
    <w:rsid w:val="009E7A3E"/>
    <w:rsid w:val="009F1653"/>
    <w:rsid w:val="009F1D33"/>
    <w:rsid w:val="009F3100"/>
    <w:rsid w:val="009F55F8"/>
    <w:rsid w:val="009F584A"/>
    <w:rsid w:val="00A005D7"/>
    <w:rsid w:val="00A01FCD"/>
    <w:rsid w:val="00A02774"/>
    <w:rsid w:val="00A02A1A"/>
    <w:rsid w:val="00A02A92"/>
    <w:rsid w:val="00A030AA"/>
    <w:rsid w:val="00A0311E"/>
    <w:rsid w:val="00A03637"/>
    <w:rsid w:val="00A05FA1"/>
    <w:rsid w:val="00A06C7D"/>
    <w:rsid w:val="00A06E7B"/>
    <w:rsid w:val="00A11A0B"/>
    <w:rsid w:val="00A129A9"/>
    <w:rsid w:val="00A1495A"/>
    <w:rsid w:val="00A155AE"/>
    <w:rsid w:val="00A1627A"/>
    <w:rsid w:val="00A169E5"/>
    <w:rsid w:val="00A2077F"/>
    <w:rsid w:val="00A20B25"/>
    <w:rsid w:val="00A21E3C"/>
    <w:rsid w:val="00A21FF8"/>
    <w:rsid w:val="00A22552"/>
    <w:rsid w:val="00A22EA4"/>
    <w:rsid w:val="00A23527"/>
    <w:rsid w:val="00A237AA"/>
    <w:rsid w:val="00A244A0"/>
    <w:rsid w:val="00A262AD"/>
    <w:rsid w:val="00A26AD9"/>
    <w:rsid w:val="00A27E52"/>
    <w:rsid w:val="00A37BF2"/>
    <w:rsid w:val="00A411E9"/>
    <w:rsid w:val="00A416A2"/>
    <w:rsid w:val="00A42203"/>
    <w:rsid w:val="00A4342E"/>
    <w:rsid w:val="00A46A76"/>
    <w:rsid w:val="00A47FB9"/>
    <w:rsid w:val="00A502E1"/>
    <w:rsid w:val="00A50E5E"/>
    <w:rsid w:val="00A51E10"/>
    <w:rsid w:val="00A5265B"/>
    <w:rsid w:val="00A528BC"/>
    <w:rsid w:val="00A538CE"/>
    <w:rsid w:val="00A55AA8"/>
    <w:rsid w:val="00A56182"/>
    <w:rsid w:val="00A60063"/>
    <w:rsid w:val="00A604C1"/>
    <w:rsid w:val="00A60B07"/>
    <w:rsid w:val="00A61020"/>
    <w:rsid w:val="00A63641"/>
    <w:rsid w:val="00A67A05"/>
    <w:rsid w:val="00A71D04"/>
    <w:rsid w:val="00A724FF"/>
    <w:rsid w:val="00A72BEE"/>
    <w:rsid w:val="00A73483"/>
    <w:rsid w:val="00A742A0"/>
    <w:rsid w:val="00A757EC"/>
    <w:rsid w:val="00A76F25"/>
    <w:rsid w:val="00A76F89"/>
    <w:rsid w:val="00A81D6E"/>
    <w:rsid w:val="00A83A33"/>
    <w:rsid w:val="00A84001"/>
    <w:rsid w:val="00A85425"/>
    <w:rsid w:val="00A85D13"/>
    <w:rsid w:val="00A86275"/>
    <w:rsid w:val="00A906E5"/>
    <w:rsid w:val="00A91DA7"/>
    <w:rsid w:val="00A93501"/>
    <w:rsid w:val="00A95031"/>
    <w:rsid w:val="00A962F3"/>
    <w:rsid w:val="00A9693E"/>
    <w:rsid w:val="00A97069"/>
    <w:rsid w:val="00A9776C"/>
    <w:rsid w:val="00AA09C4"/>
    <w:rsid w:val="00AA0A82"/>
    <w:rsid w:val="00AA16B6"/>
    <w:rsid w:val="00AA4ABA"/>
    <w:rsid w:val="00AA4C91"/>
    <w:rsid w:val="00AA5C8B"/>
    <w:rsid w:val="00AB02BC"/>
    <w:rsid w:val="00AB17F0"/>
    <w:rsid w:val="00AB22FB"/>
    <w:rsid w:val="00AB24CC"/>
    <w:rsid w:val="00AB2839"/>
    <w:rsid w:val="00AB5E1C"/>
    <w:rsid w:val="00AB6C9D"/>
    <w:rsid w:val="00AB749D"/>
    <w:rsid w:val="00AC2B99"/>
    <w:rsid w:val="00AC31DD"/>
    <w:rsid w:val="00AC4554"/>
    <w:rsid w:val="00AC5438"/>
    <w:rsid w:val="00AC5693"/>
    <w:rsid w:val="00AC5955"/>
    <w:rsid w:val="00AC62E1"/>
    <w:rsid w:val="00AD0025"/>
    <w:rsid w:val="00AD2BFA"/>
    <w:rsid w:val="00AD31AF"/>
    <w:rsid w:val="00AD33D5"/>
    <w:rsid w:val="00AD53FD"/>
    <w:rsid w:val="00AD5865"/>
    <w:rsid w:val="00AE2155"/>
    <w:rsid w:val="00AE24C8"/>
    <w:rsid w:val="00AE272F"/>
    <w:rsid w:val="00AE2D4F"/>
    <w:rsid w:val="00AE592D"/>
    <w:rsid w:val="00AE5FE1"/>
    <w:rsid w:val="00AE7CA9"/>
    <w:rsid w:val="00AF3107"/>
    <w:rsid w:val="00AF3E4D"/>
    <w:rsid w:val="00AF5BE9"/>
    <w:rsid w:val="00AF738F"/>
    <w:rsid w:val="00AF7631"/>
    <w:rsid w:val="00B00DC0"/>
    <w:rsid w:val="00B02658"/>
    <w:rsid w:val="00B02A62"/>
    <w:rsid w:val="00B04289"/>
    <w:rsid w:val="00B0472D"/>
    <w:rsid w:val="00B047CF"/>
    <w:rsid w:val="00B0547E"/>
    <w:rsid w:val="00B05C3F"/>
    <w:rsid w:val="00B05C79"/>
    <w:rsid w:val="00B05DD1"/>
    <w:rsid w:val="00B06B5F"/>
    <w:rsid w:val="00B12395"/>
    <w:rsid w:val="00B12C36"/>
    <w:rsid w:val="00B12EC0"/>
    <w:rsid w:val="00B12FC1"/>
    <w:rsid w:val="00B139D5"/>
    <w:rsid w:val="00B15009"/>
    <w:rsid w:val="00B161CD"/>
    <w:rsid w:val="00B20509"/>
    <w:rsid w:val="00B21278"/>
    <w:rsid w:val="00B23B7E"/>
    <w:rsid w:val="00B25204"/>
    <w:rsid w:val="00B26FDA"/>
    <w:rsid w:val="00B27B10"/>
    <w:rsid w:val="00B33AD6"/>
    <w:rsid w:val="00B34BC4"/>
    <w:rsid w:val="00B35D42"/>
    <w:rsid w:val="00B35EB6"/>
    <w:rsid w:val="00B3777D"/>
    <w:rsid w:val="00B400E9"/>
    <w:rsid w:val="00B44782"/>
    <w:rsid w:val="00B44CCE"/>
    <w:rsid w:val="00B45D6A"/>
    <w:rsid w:val="00B461B9"/>
    <w:rsid w:val="00B47357"/>
    <w:rsid w:val="00B476D4"/>
    <w:rsid w:val="00B47AD4"/>
    <w:rsid w:val="00B520AA"/>
    <w:rsid w:val="00B533C2"/>
    <w:rsid w:val="00B546C7"/>
    <w:rsid w:val="00B548DD"/>
    <w:rsid w:val="00B574DD"/>
    <w:rsid w:val="00B615FE"/>
    <w:rsid w:val="00B61EC5"/>
    <w:rsid w:val="00B62D7A"/>
    <w:rsid w:val="00B6325B"/>
    <w:rsid w:val="00B63381"/>
    <w:rsid w:val="00B647B5"/>
    <w:rsid w:val="00B65F80"/>
    <w:rsid w:val="00B66928"/>
    <w:rsid w:val="00B669CC"/>
    <w:rsid w:val="00B67374"/>
    <w:rsid w:val="00B70873"/>
    <w:rsid w:val="00B70F75"/>
    <w:rsid w:val="00B73110"/>
    <w:rsid w:val="00B74110"/>
    <w:rsid w:val="00B74D36"/>
    <w:rsid w:val="00B75ACF"/>
    <w:rsid w:val="00B75C5C"/>
    <w:rsid w:val="00B76D79"/>
    <w:rsid w:val="00B803E5"/>
    <w:rsid w:val="00B828A3"/>
    <w:rsid w:val="00B82FDD"/>
    <w:rsid w:val="00B870EA"/>
    <w:rsid w:val="00B87DDF"/>
    <w:rsid w:val="00B90551"/>
    <w:rsid w:val="00B90BB1"/>
    <w:rsid w:val="00B925E7"/>
    <w:rsid w:val="00B947A9"/>
    <w:rsid w:val="00B94F5D"/>
    <w:rsid w:val="00B9654A"/>
    <w:rsid w:val="00B96908"/>
    <w:rsid w:val="00B97A3D"/>
    <w:rsid w:val="00BA0612"/>
    <w:rsid w:val="00BA14BB"/>
    <w:rsid w:val="00BA25B5"/>
    <w:rsid w:val="00BA3D94"/>
    <w:rsid w:val="00BA586C"/>
    <w:rsid w:val="00BA5D55"/>
    <w:rsid w:val="00BA6E20"/>
    <w:rsid w:val="00BA7C38"/>
    <w:rsid w:val="00BB1738"/>
    <w:rsid w:val="00BB2415"/>
    <w:rsid w:val="00BB4277"/>
    <w:rsid w:val="00BB48F2"/>
    <w:rsid w:val="00BB718C"/>
    <w:rsid w:val="00BC0591"/>
    <w:rsid w:val="00BC0E3B"/>
    <w:rsid w:val="00BC3B0E"/>
    <w:rsid w:val="00BC415E"/>
    <w:rsid w:val="00BC4F2C"/>
    <w:rsid w:val="00BD438C"/>
    <w:rsid w:val="00BD43F3"/>
    <w:rsid w:val="00BD480F"/>
    <w:rsid w:val="00BD4901"/>
    <w:rsid w:val="00BD6148"/>
    <w:rsid w:val="00BD69F4"/>
    <w:rsid w:val="00BD6C11"/>
    <w:rsid w:val="00BD793F"/>
    <w:rsid w:val="00BE0172"/>
    <w:rsid w:val="00BE01AD"/>
    <w:rsid w:val="00BE039E"/>
    <w:rsid w:val="00BE0498"/>
    <w:rsid w:val="00BE0C69"/>
    <w:rsid w:val="00BE1273"/>
    <w:rsid w:val="00BE17D2"/>
    <w:rsid w:val="00BE3155"/>
    <w:rsid w:val="00BE392F"/>
    <w:rsid w:val="00BE40C9"/>
    <w:rsid w:val="00BE4FD3"/>
    <w:rsid w:val="00BE55F8"/>
    <w:rsid w:val="00BE7397"/>
    <w:rsid w:val="00BF27F2"/>
    <w:rsid w:val="00BF425C"/>
    <w:rsid w:val="00C00081"/>
    <w:rsid w:val="00C03E5C"/>
    <w:rsid w:val="00C058D9"/>
    <w:rsid w:val="00C05C40"/>
    <w:rsid w:val="00C05C8B"/>
    <w:rsid w:val="00C11069"/>
    <w:rsid w:val="00C11351"/>
    <w:rsid w:val="00C119DD"/>
    <w:rsid w:val="00C12576"/>
    <w:rsid w:val="00C12EB8"/>
    <w:rsid w:val="00C149F2"/>
    <w:rsid w:val="00C14DDA"/>
    <w:rsid w:val="00C15D99"/>
    <w:rsid w:val="00C17CD6"/>
    <w:rsid w:val="00C211B4"/>
    <w:rsid w:val="00C22E86"/>
    <w:rsid w:val="00C237B6"/>
    <w:rsid w:val="00C25E0E"/>
    <w:rsid w:val="00C26C2E"/>
    <w:rsid w:val="00C31001"/>
    <w:rsid w:val="00C321E9"/>
    <w:rsid w:val="00C342F0"/>
    <w:rsid w:val="00C34F81"/>
    <w:rsid w:val="00C40011"/>
    <w:rsid w:val="00C4035D"/>
    <w:rsid w:val="00C40B32"/>
    <w:rsid w:val="00C42A50"/>
    <w:rsid w:val="00C454EF"/>
    <w:rsid w:val="00C466E1"/>
    <w:rsid w:val="00C47468"/>
    <w:rsid w:val="00C47D33"/>
    <w:rsid w:val="00C50C5F"/>
    <w:rsid w:val="00C50FBD"/>
    <w:rsid w:val="00C5235F"/>
    <w:rsid w:val="00C5486A"/>
    <w:rsid w:val="00C54DD7"/>
    <w:rsid w:val="00C55828"/>
    <w:rsid w:val="00C56E06"/>
    <w:rsid w:val="00C572CB"/>
    <w:rsid w:val="00C62179"/>
    <w:rsid w:val="00C634FE"/>
    <w:rsid w:val="00C63C29"/>
    <w:rsid w:val="00C63DCC"/>
    <w:rsid w:val="00C6476E"/>
    <w:rsid w:val="00C64E6D"/>
    <w:rsid w:val="00C676BF"/>
    <w:rsid w:val="00C7033F"/>
    <w:rsid w:val="00C70CB8"/>
    <w:rsid w:val="00C721C7"/>
    <w:rsid w:val="00C72B12"/>
    <w:rsid w:val="00C74775"/>
    <w:rsid w:val="00C74E30"/>
    <w:rsid w:val="00C76455"/>
    <w:rsid w:val="00C76F0B"/>
    <w:rsid w:val="00C77DF5"/>
    <w:rsid w:val="00C8108A"/>
    <w:rsid w:val="00C81F96"/>
    <w:rsid w:val="00C8253E"/>
    <w:rsid w:val="00C82B24"/>
    <w:rsid w:val="00C83306"/>
    <w:rsid w:val="00C84AB5"/>
    <w:rsid w:val="00C84FB4"/>
    <w:rsid w:val="00C854A8"/>
    <w:rsid w:val="00C8577E"/>
    <w:rsid w:val="00C85D0E"/>
    <w:rsid w:val="00C90191"/>
    <w:rsid w:val="00C93059"/>
    <w:rsid w:val="00CA2362"/>
    <w:rsid w:val="00CA57D3"/>
    <w:rsid w:val="00CA78AC"/>
    <w:rsid w:val="00CB095B"/>
    <w:rsid w:val="00CB0B09"/>
    <w:rsid w:val="00CB19FF"/>
    <w:rsid w:val="00CB288C"/>
    <w:rsid w:val="00CB2D80"/>
    <w:rsid w:val="00CB2F90"/>
    <w:rsid w:val="00CB3E00"/>
    <w:rsid w:val="00CB50A7"/>
    <w:rsid w:val="00CB63EE"/>
    <w:rsid w:val="00CC096D"/>
    <w:rsid w:val="00CC4796"/>
    <w:rsid w:val="00CC4C95"/>
    <w:rsid w:val="00CC535B"/>
    <w:rsid w:val="00CC6F71"/>
    <w:rsid w:val="00CD12DC"/>
    <w:rsid w:val="00CD5D5F"/>
    <w:rsid w:val="00CD69DE"/>
    <w:rsid w:val="00CD742A"/>
    <w:rsid w:val="00CD7BD2"/>
    <w:rsid w:val="00CE01A5"/>
    <w:rsid w:val="00CE05DF"/>
    <w:rsid w:val="00CE06B5"/>
    <w:rsid w:val="00CE1711"/>
    <w:rsid w:val="00CE2EB5"/>
    <w:rsid w:val="00CE402E"/>
    <w:rsid w:val="00CE5614"/>
    <w:rsid w:val="00CE592C"/>
    <w:rsid w:val="00CF0366"/>
    <w:rsid w:val="00CF042D"/>
    <w:rsid w:val="00CF38C2"/>
    <w:rsid w:val="00CF3B64"/>
    <w:rsid w:val="00CF47EC"/>
    <w:rsid w:val="00CF5639"/>
    <w:rsid w:val="00CF5CDB"/>
    <w:rsid w:val="00D0031F"/>
    <w:rsid w:val="00D01479"/>
    <w:rsid w:val="00D01594"/>
    <w:rsid w:val="00D01C7A"/>
    <w:rsid w:val="00D02233"/>
    <w:rsid w:val="00D054D0"/>
    <w:rsid w:val="00D113D5"/>
    <w:rsid w:val="00D11C8D"/>
    <w:rsid w:val="00D1356E"/>
    <w:rsid w:val="00D13A1F"/>
    <w:rsid w:val="00D141D4"/>
    <w:rsid w:val="00D14355"/>
    <w:rsid w:val="00D15001"/>
    <w:rsid w:val="00D15F30"/>
    <w:rsid w:val="00D165EE"/>
    <w:rsid w:val="00D16AF5"/>
    <w:rsid w:val="00D20B0E"/>
    <w:rsid w:val="00D2181D"/>
    <w:rsid w:val="00D2244D"/>
    <w:rsid w:val="00D23831"/>
    <w:rsid w:val="00D24B4D"/>
    <w:rsid w:val="00D25B4E"/>
    <w:rsid w:val="00D26426"/>
    <w:rsid w:val="00D26E1D"/>
    <w:rsid w:val="00D30825"/>
    <w:rsid w:val="00D325C6"/>
    <w:rsid w:val="00D33570"/>
    <w:rsid w:val="00D33DBA"/>
    <w:rsid w:val="00D35125"/>
    <w:rsid w:val="00D405EA"/>
    <w:rsid w:val="00D41E67"/>
    <w:rsid w:val="00D47C8E"/>
    <w:rsid w:val="00D51642"/>
    <w:rsid w:val="00D5189A"/>
    <w:rsid w:val="00D52D88"/>
    <w:rsid w:val="00D55337"/>
    <w:rsid w:val="00D557FF"/>
    <w:rsid w:val="00D55A90"/>
    <w:rsid w:val="00D55B91"/>
    <w:rsid w:val="00D57199"/>
    <w:rsid w:val="00D60FFA"/>
    <w:rsid w:val="00D63EDE"/>
    <w:rsid w:val="00D64901"/>
    <w:rsid w:val="00D64D93"/>
    <w:rsid w:val="00D64DC5"/>
    <w:rsid w:val="00D65D3F"/>
    <w:rsid w:val="00D66AD4"/>
    <w:rsid w:val="00D66F6A"/>
    <w:rsid w:val="00D67DA1"/>
    <w:rsid w:val="00D7104D"/>
    <w:rsid w:val="00D713DB"/>
    <w:rsid w:val="00D72382"/>
    <w:rsid w:val="00D73B06"/>
    <w:rsid w:val="00D75C2D"/>
    <w:rsid w:val="00D7798E"/>
    <w:rsid w:val="00D80A75"/>
    <w:rsid w:val="00D828C5"/>
    <w:rsid w:val="00D82974"/>
    <w:rsid w:val="00D83CA7"/>
    <w:rsid w:val="00D85B59"/>
    <w:rsid w:val="00D86CAF"/>
    <w:rsid w:val="00D91789"/>
    <w:rsid w:val="00D91CA9"/>
    <w:rsid w:val="00D927EB"/>
    <w:rsid w:val="00D9312D"/>
    <w:rsid w:val="00D93DBB"/>
    <w:rsid w:val="00D93EF6"/>
    <w:rsid w:val="00D94672"/>
    <w:rsid w:val="00D94F51"/>
    <w:rsid w:val="00D95F8D"/>
    <w:rsid w:val="00DA0615"/>
    <w:rsid w:val="00DA1F96"/>
    <w:rsid w:val="00DA3766"/>
    <w:rsid w:val="00DA3F33"/>
    <w:rsid w:val="00DA4B0C"/>
    <w:rsid w:val="00DA5846"/>
    <w:rsid w:val="00DB05D8"/>
    <w:rsid w:val="00DB086D"/>
    <w:rsid w:val="00DB0CC1"/>
    <w:rsid w:val="00DB12BE"/>
    <w:rsid w:val="00DB1969"/>
    <w:rsid w:val="00DB244B"/>
    <w:rsid w:val="00DB2561"/>
    <w:rsid w:val="00DB2DD8"/>
    <w:rsid w:val="00DB32B0"/>
    <w:rsid w:val="00DB34B3"/>
    <w:rsid w:val="00DB4B62"/>
    <w:rsid w:val="00DB6091"/>
    <w:rsid w:val="00DB7F09"/>
    <w:rsid w:val="00DC08B7"/>
    <w:rsid w:val="00DC0FD6"/>
    <w:rsid w:val="00DC1FC4"/>
    <w:rsid w:val="00DC544B"/>
    <w:rsid w:val="00DC55B4"/>
    <w:rsid w:val="00DC7C17"/>
    <w:rsid w:val="00DD0C89"/>
    <w:rsid w:val="00DD31F8"/>
    <w:rsid w:val="00DD60E4"/>
    <w:rsid w:val="00DE1308"/>
    <w:rsid w:val="00DE2190"/>
    <w:rsid w:val="00DE2434"/>
    <w:rsid w:val="00DE5507"/>
    <w:rsid w:val="00DF0D0E"/>
    <w:rsid w:val="00DF183A"/>
    <w:rsid w:val="00DF2B4A"/>
    <w:rsid w:val="00DF3175"/>
    <w:rsid w:val="00DF34A2"/>
    <w:rsid w:val="00DF481E"/>
    <w:rsid w:val="00DF6170"/>
    <w:rsid w:val="00DF6594"/>
    <w:rsid w:val="00DF713C"/>
    <w:rsid w:val="00DF7D40"/>
    <w:rsid w:val="00E019CE"/>
    <w:rsid w:val="00E03E5A"/>
    <w:rsid w:val="00E060D1"/>
    <w:rsid w:val="00E073B8"/>
    <w:rsid w:val="00E106D3"/>
    <w:rsid w:val="00E11357"/>
    <w:rsid w:val="00E11AFE"/>
    <w:rsid w:val="00E11E1E"/>
    <w:rsid w:val="00E13832"/>
    <w:rsid w:val="00E13CE0"/>
    <w:rsid w:val="00E15ACA"/>
    <w:rsid w:val="00E16FCA"/>
    <w:rsid w:val="00E170CD"/>
    <w:rsid w:val="00E1727A"/>
    <w:rsid w:val="00E17A80"/>
    <w:rsid w:val="00E213D9"/>
    <w:rsid w:val="00E227D7"/>
    <w:rsid w:val="00E22C6E"/>
    <w:rsid w:val="00E22E0F"/>
    <w:rsid w:val="00E236B1"/>
    <w:rsid w:val="00E2478C"/>
    <w:rsid w:val="00E26FD4"/>
    <w:rsid w:val="00E27E92"/>
    <w:rsid w:val="00E30D86"/>
    <w:rsid w:val="00E315F0"/>
    <w:rsid w:val="00E32781"/>
    <w:rsid w:val="00E32BD1"/>
    <w:rsid w:val="00E32C1F"/>
    <w:rsid w:val="00E35B85"/>
    <w:rsid w:val="00E41C3A"/>
    <w:rsid w:val="00E4214D"/>
    <w:rsid w:val="00E460C4"/>
    <w:rsid w:val="00E4722E"/>
    <w:rsid w:val="00E478E2"/>
    <w:rsid w:val="00E47A7B"/>
    <w:rsid w:val="00E5179F"/>
    <w:rsid w:val="00E53ADA"/>
    <w:rsid w:val="00E54C66"/>
    <w:rsid w:val="00E5624B"/>
    <w:rsid w:val="00E574F7"/>
    <w:rsid w:val="00E57C50"/>
    <w:rsid w:val="00E60AF3"/>
    <w:rsid w:val="00E62F8F"/>
    <w:rsid w:val="00E63D04"/>
    <w:rsid w:val="00E65494"/>
    <w:rsid w:val="00E71CC1"/>
    <w:rsid w:val="00E73BB6"/>
    <w:rsid w:val="00E7460B"/>
    <w:rsid w:val="00E7508F"/>
    <w:rsid w:val="00E760F5"/>
    <w:rsid w:val="00E76498"/>
    <w:rsid w:val="00E768BB"/>
    <w:rsid w:val="00E76ED0"/>
    <w:rsid w:val="00E82202"/>
    <w:rsid w:val="00E82257"/>
    <w:rsid w:val="00E82ACC"/>
    <w:rsid w:val="00E83110"/>
    <w:rsid w:val="00E839A9"/>
    <w:rsid w:val="00E8415E"/>
    <w:rsid w:val="00E8534D"/>
    <w:rsid w:val="00E856EA"/>
    <w:rsid w:val="00E860A6"/>
    <w:rsid w:val="00E87588"/>
    <w:rsid w:val="00E906D5"/>
    <w:rsid w:val="00E91250"/>
    <w:rsid w:val="00E937CD"/>
    <w:rsid w:val="00E9431B"/>
    <w:rsid w:val="00E94F4E"/>
    <w:rsid w:val="00EA1B88"/>
    <w:rsid w:val="00EA30E0"/>
    <w:rsid w:val="00EA37FE"/>
    <w:rsid w:val="00EA47DE"/>
    <w:rsid w:val="00EA4C70"/>
    <w:rsid w:val="00EA6574"/>
    <w:rsid w:val="00EA762A"/>
    <w:rsid w:val="00EA7D55"/>
    <w:rsid w:val="00EA7DFF"/>
    <w:rsid w:val="00EB130C"/>
    <w:rsid w:val="00EB3770"/>
    <w:rsid w:val="00EB4482"/>
    <w:rsid w:val="00EB705F"/>
    <w:rsid w:val="00EB73EB"/>
    <w:rsid w:val="00EC23EE"/>
    <w:rsid w:val="00EC3514"/>
    <w:rsid w:val="00EC3C3B"/>
    <w:rsid w:val="00EC5A43"/>
    <w:rsid w:val="00EC6AA2"/>
    <w:rsid w:val="00EC7760"/>
    <w:rsid w:val="00ED2F44"/>
    <w:rsid w:val="00ED5992"/>
    <w:rsid w:val="00ED673F"/>
    <w:rsid w:val="00ED7F8B"/>
    <w:rsid w:val="00EE0CC1"/>
    <w:rsid w:val="00EE2EFE"/>
    <w:rsid w:val="00EE455D"/>
    <w:rsid w:val="00EE653F"/>
    <w:rsid w:val="00EE74AB"/>
    <w:rsid w:val="00EE775A"/>
    <w:rsid w:val="00EF0785"/>
    <w:rsid w:val="00EF1C00"/>
    <w:rsid w:val="00EF1D7B"/>
    <w:rsid w:val="00EF2268"/>
    <w:rsid w:val="00EF3BC0"/>
    <w:rsid w:val="00EF467C"/>
    <w:rsid w:val="00F013BA"/>
    <w:rsid w:val="00F01F61"/>
    <w:rsid w:val="00F03239"/>
    <w:rsid w:val="00F03AAF"/>
    <w:rsid w:val="00F04244"/>
    <w:rsid w:val="00F0604F"/>
    <w:rsid w:val="00F10AF2"/>
    <w:rsid w:val="00F14D22"/>
    <w:rsid w:val="00F16B6A"/>
    <w:rsid w:val="00F1777E"/>
    <w:rsid w:val="00F17FAE"/>
    <w:rsid w:val="00F20CBE"/>
    <w:rsid w:val="00F215CE"/>
    <w:rsid w:val="00F22323"/>
    <w:rsid w:val="00F2245B"/>
    <w:rsid w:val="00F25732"/>
    <w:rsid w:val="00F25957"/>
    <w:rsid w:val="00F2680D"/>
    <w:rsid w:val="00F26B00"/>
    <w:rsid w:val="00F326AC"/>
    <w:rsid w:val="00F32F9A"/>
    <w:rsid w:val="00F33969"/>
    <w:rsid w:val="00F33A5E"/>
    <w:rsid w:val="00F358DB"/>
    <w:rsid w:val="00F35BBD"/>
    <w:rsid w:val="00F37180"/>
    <w:rsid w:val="00F37A3D"/>
    <w:rsid w:val="00F37E09"/>
    <w:rsid w:val="00F414EC"/>
    <w:rsid w:val="00F42AD8"/>
    <w:rsid w:val="00F430C3"/>
    <w:rsid w:val="00F430DF"/>
    <w:rsid w:val="00F43390"/>
    <w:rsid w:val="00F434E7"/>
    <w:rsid w:val="00F44160"/>
    <w:rsid w:val="00F4454A"/>
    <w:rsid w:val="00F45053"/>
    <w:rsid w:val="00F475AC"/>
    <w:rsid w:val="00F50C90"/>
    <w:rsid w:val="00F51EC8"/>
    <w:rsid w:val="00F5303F"/>
    <w:rsid w:val="00F53ACE"/>
    <w:rsid w:val="00F53E4E"/>
    <w:rsid w:val="00F56313"/>
    <w:rsid w:val="00F57A54"/>
    <w:rsid w:val="00F63D33"/>
    <w:rsid w:val="00F63F22"/>
    <w:rsid w:val="00F64566"/>
    <w:rsid w:val="00F669C4"/>
    <w:rsid w:val="00F67757"/>
    <w:rsid w:val="00F71618"/>
    <w:rsid w:val="00F7208C"/>
    <w:rsid w:val="00F7274A"/>
    <w:rsid w:val="00F72E2E"/>
    <w:rsid w:val="00F75DCA"/>
    <w:rsid w:val="00F75F78"/>
    <w:rsid w:val="00F76907"/>
    <w:rsid w:val="00F778B6"/>
    <w:rsid w:val="00F80A6C"/>
    <w:rsid w:val="00F834C5"/>
    <w:rsid w:val="00F84BD6"/>
    <w:rsid w:val="00F8576F"/>
    <w:rsid w:val="00F85C8A"/>
    <w:rsid w:val="00F869F7"/>
    <w:rsid w:val="00F92FCC"/>
    <w:rsid w:val="00F94372"/>
    <w:rsid w:val="00F945F7"/>
    <w:rsid w:val="00F952BD"/>
    <w:rsid w:val="00F957EA"/>
    <w:rsid w:val="00F972E0"/>
    <w:rsid w:val="00FA0549"/>
    <w:rsid w:val="00FA207C"/>
    <w:rsid w:val="00FA3B02"/>
    <w:rsid w:val="00FA4158"/>
    <w:rsid w:val="00FA6086"/>
    <w:rsid w:val="00FA63ED"/>
    <w:rsid w:val="00FB0E21"/>
    <w:rsid w:val="00FB2C37"/>
    <w:rsid w:val="00FB304F"/>
    <w:rsid w:val="00FB3C62"/>
    <w:rsid w:val="00FB56BA"/>
    <w:rsid w:val="00FC1082"/>
    <w:rsid w:val="00FC1FE8"/>
    <w:rsid w:val="00FC391D"/>
    <w:rsid w:val="00FC3D61"/>
    <w:rsid w:val="00FC3F81"/>
    <w:rsid w:val="00FC47D0"/>
    <w:rsid w:val="00FC4A87"/>
    <w:rsid w:val="00FC6859"/>
    <w:rsid w:val="00FC7279"/>
    <w:rsid w:val="00FC79B4"/>
    <w:rsid w:val="00FD0B81"/>
    <w:rsid w:val="00FD10EA"/>
    <w:rsid w:val="00FD155E"/>
    <w:rsid w:val="00FD1FD4"/>
    <w:rsid w:val="00FD2025"/>
    <w:rsid w:val="00FD273A"/>
    <w:rsid w:val="00FD2A84"/>
    <w:rsid w:val="00FD54F4"/>
    <w:rsid w:val="00FE050B"/>
    <w:rsid w:val="00FE19A4"/>
    <w:rsid w:val="00FE19F5"/>
    <w:rsid w:val="00FE1B69"/>
    <w:rsid w:val="00FE33F1"/>
    <w:rsid w:val="00FE4969"/>
    <w:rsid w:val="00FE4B9B"/>
    <w:rsid w:val="00FE5635"/>
    <w:rsid w:val="00FE579B"/>
    <w:rsid w:val="00FF0902"/>
    <w:rsid w:val="00FF18FA"/>
    <w:rsid w:val="00FF3390"/>
    <w:rsid w:val="00FF39B9"/>
    <w:rsid w:val="00FF4B80"/>
    <w:rsid w:val="00FF6E82"/>
    <w:rsid w:val="02493187"/>
    <w:rsid w:val="064038A7"/>
    <w:rsid w:val="064542B4"/>
    <w:rsid w:val="065614D9"/>
    <w:rsid w:val="068008BF"/>
    <w:rsid w:val="08FC2B67"/>
    <w:rsid w:val="0ADB69FA"/>
    <w:rsid w:val="0CCC486E"/>
    <w:rsid w:val="0CE20425"/>
    <w:rsid w:val="0EA373CA"/>
    <w:rsid w:val="0F760912"/>
    <w:rsid w:val="0FB06757"/>
    <w:rsid w:val="11AD5F32"/>
    <w:rsid w:val="125F37AC"/>
    <w:rsid w:val="12EE1C6A"/>
    <w:rsid w:val="13B33AFC"/>
    <w:rsid w:val="14877671"/>
    <w:rsid w:val="1513257F"/>
    <w:rsid w:val="15462BB5"/>
    <w:rsid w:val="155E4478"/>
    <w:rsid w:val="159D6CA4"/>
    <w:rsid w:val="175E413F"/>
    <w:rsid w:val="17AD7222"/>
    <w:rsid w:val="1AEB50E0"/>
    <w:rsid w:val="1BAA3DE2"/>
    <w:rsid w:val="1DB30824"/>
    <w:rsid w:val="1E2C510C"/>
    <w:rsid w:val="20C10CB3"/>
    <w:rsid w:val="210F17E1"/>
    <w:rsid w:val="22070759"/>
    <w:rsid w:val="25DE57F8"/>
    <w:rsid w:val="26DA761E"/>
    <w:rsid w:val="283F707A"/>
    <w:rsid w:val="2BC44750"/>
    <w:rsid w:val="2E8C1C3D"/>
    <w:rsid w:val="2FF240C6"/>
    <w:rsid w:val="32D53640"/>
    <w:rsid w:val="335A3F33"/>
    <w:rsid w:val="33D9320E"/>
    <w:rsid w:val="343A0EC2"/>
    <w:rsid w:val="358B4DCA"/>
    <w:rsid w:val="35A917BF"/>
    <w:rsid w:val="37141058"/>
    <w:rsid w:val="38FF2841"/>
    <w:rsid w:val="391B1F3A"/>
    <w:rsid w:val="3B3557C8"/>
    <w:rsid w:val="3E810869"/>
    <w:rsid w:val="3F0377DD"/>
    <w:rsid w:val="3F3063D0"/>
    <w:rsid w:val="3F7C488C"/>
    <w:rsid w:val="409F1563"/>
    <w:rsid w:val="412A6DCE"/>
    <w:rsid w:val="439E5B12"/>
    <w:rsid w:val="44547720"/>
    <w:rsid w:val="456A4945"/>
    <w:rsid w:val="47944052"/>
    <w:rsid w:val="4A15314C"/>
    <w:rsid w:val="4AE1277B"/>
    <w:rsid w:val="56A2495E"/>
    <w:rsid w:val="5CA41A4C"/>
    <w:rsid w:val="5DA954BF"/>
    <w:rsid w:val="60BC096F"/>
    <w:rsid w:val="60DB7C07"/>
    <w:rsid w:val="60DF6D66"/>
    <w:rsid w:val="65C76F7C"/>
    <w:rsid w:val="66417231"/>
    <w:rsid w:val="682E2B8A"/>
    <w:rsid w:val="685131C7"/>
    <w:rsid w:val="6AA32E39"/>
    <w:rsid w:val="6DB00896"/>
    <w:rsid w:val="6DDA1306"/>
    <w:rsid w:val="6F836FF3"/>
    <w:rsid w:val="702F1EC5"/>
    <w:rsid w:val="70412465"/>
    <w:rsid w:val="73814905"/>
    <w:rsid w:val="75F03195"/>
    <w:rsid w:val="75FE33C3"/>
    <w:rsid w:val="763D14ED"/>
    <w:rsid w:val="76903D6F"/>
    <w:rsid w:val="777860A9"/>
    <w:rsid w:val="77E13B7C"/>
    <w:rsid w:val="785608A4"/>
    <w:rsid w:val="7E0C3A07"/>
    <w:rsid w:val="7F3028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line="240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100" w:beforeLines="100" w:after="100" w:afterLines="100" w:line="300" w:lineRule="exact"/>
      <w:outlineLvl w:val="1"/>
    </w:pPr>
    <w:rPr>
      <w:rFonts w:eastAsia="仿宋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qFormat/>
    <w:uiPriority w:val="9"/>
    <w:pPr>
      <w:widowControl/>
      <w:jc w:val="left"/>
      <w:outlineLvl w:val="2"/>
    </w:pPr>
    <w:rPr>
      <w:rFonts w:ascii="仿宋" w:hAnsi="宋体" w:eastAsia="仿宋" w:cs="宋体"/>
      <w:b/>
      <w:bCs/>
      <w:kern w:val="0"/>
      <w:sz w:val="32"/>
      <w:szCs w:val="27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line="240" w:lineRule="auto"/>
      <w:outlineLvl w:val="3"/>
    </w:pPr>
    <w:rPr>
      <w:rFonts w:eastAsia="仿宋" w:asciiTheme="majorHAnsi" w:hAnsiTheme="majorHAnsi" w:cstheme="majorBidi"/>
      <w:b/>
      <w:bCs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6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9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600" w:lineRule="auto"/>
      <w:ind w:firstLine="426" w:firstLineChars="152"/>
    </w:pPr>
  </w:style>
  <w:style w:type="paragraph" w:styleId="14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6">
    <w:name w:val="annotation subject"/>
    <w:basedOn w:val="7"/>
    <w:next w:val="7"/>
    <w:link w:val="32"/>
    <w:semiHidden/>
    <w:unhideWhenUsed/>
    <w:qFormat/>
    <w:uiPriority w:val="99"/>
    <w:rPr>
      <w:b/>
      <w:bCs/>
    </w:r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2">
    <w:name w:val="标题 1 字符"/>
    <w:basedOn w:val="18"/>
    <w:link w:val="2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</w:rPr>
  </w:style>
  <w:style w:type="character" w:customStyle="1" w:styleId="23">
    <w:name w:val="标题 2 字符"/>
    <w:basedOn w:val="18"/>
    <w:link w:val="3"/>
    <w:qFormat/>
    <w:uiPriority w:val="9"/>
    <w:rPr>
      <w:rFonts w:eastAsia="仿宋" w:asciiTheme="majorHAnsi" w:hAnsiTheme="majorHAnsi" w:cstheme="majorBidi"/>
      <w:b/>
      <w:bCs/>
      <w:kern w:val="2"/>
      <w:sz w:val="32"/>
      <w:szCs w:val="32"/>
    </w:rPr>
  </w:style>
  <w:style w:type="character" w:customStyle="1" w:styleId="24">
    <w:name w:val="标题 3 字符"/>
    <w:basedOn w:val="18"/>
    <w:link w:val="4"/>
    <w:qFormat/>
    <w:uiPriority w:val="9"/>
    <w:rPr>
      <w:rFonts w:ascii="仿宋" w:hAnsi="宋体" w:eastAsia="仿宋" w:cs="宋体"/>
      <w:b/>
      <w:bCs/>
      <w:sz w:val="32"/>
      <w:szCs w:val="27"/>
    </w:rPr>
  </w:style>
  <w:style w:type="character" w:customStyle="1" w:styleId="25">
    <w:name w:val="标题 4 字符"/>
    <w:basedOn w:val="18"/>
    <w:link w:val="5"/>
    <w:qFormat/>
    <w:uiPriority w:val="9"/>
    <w:rPr>
      <w:rFonts w:eastAsia="仿宋" w:asciiTheme="majorHAnsi" w:hAnsiTheme="majorHAnsi" w:cstheme="majorBidi"/>
      <w:b/>
      <w:bCs/>
      <w:kern w:val="2"/>
      <w:sz w:val="32"/>
      <w:szCs w:val="28"/>
    </w:rPr>
  </w:style>
  <w:style w:type="character" w:customStyle="1" w:styleId="26">
    <w:name w:val="文档结构图 字符"/>
    <w:basedOn w:val="18"/>
    <w:link w:val="6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7">
    <w:name w:val="批注文字 字符"/>
    <w:basedOn w:val="18"/>
    <w:link w:val="7"/>
    <w:semiHidden/>
    <w:qFormat/>
    <w:uiPriority w:val="99"/>
  </w:style>
  <w:style w:type="character" w:customStyle="1" w:styleId="28">
    <w:name w:val="日期 字符"/>
    <w:basedOn w:val="18"/>
    <w:link w:val="9"/>
    <w:semiHidden/>
    <w:qFormat/>
    <w:uiPriority w:val="99"/>
  </w:style>
  <w:style w:type="character" w:customStyle="1" w:styleId="29">
    <w:name w:val="批注框文本 字符"/>
    <w:basedOn w:val="18"/>
    <w:link w:val="10"/>
    <w:semiHidden/>
    <w:qFormat/>
    <w:uiPriority w:val="99"/>
    <w:rPr>
      <w:sz w:val="18"/>
      <w:szCs w:val="18"/>
    </w:rPr>
  </w:style>
  <w:style w:type="character" w:customStyle="1" w:styleId="30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1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2">
    <w:name w:val="批注主题 字符"/>
    <w:basedOn w:val="27"/>
    <w:link w:val="16"/>
    <w:semiHidden/>
    <w:qFormat/>
    <w:uiPriority w:val="99"/>
    <w:rPr>
      <w:b/>
      <w:bCs/>
    </w:rPr>
  </w:style>
  <w:style w:type="paragraph" w:styleId="33">
    <w:name w:val="List Paragraph"/>
    <w:basedOn w:val="1"/>
    <w:qFormat/>
    <w:uiPriority w:val="34"/>
    <w:pPr>
      <w:ind w:firstLine="420"/>
    </w:pPr>
  </w:style>
  <w:style w:type="paragraph" w:customStyle="1" w:styleId="34">
    <w:name w:val="TOC 标题1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paragraph" w:customStyle="1" w:styleId="35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2"/>
    </w:rPr>
  </w:style>
  <w:style w:type="paragraph" w:customStyle="1" w:styleId="36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仿宋_GB2312" w:hAnsi="宋体" w:eastAsia="仿宋_GB2312" w:cs="宋体"/>
      <w:kern w:val="0"/>
      <w:sz w:val="22"/>
    </w:rPr>
  </w:style>
  <w:style w:type="paragraph" w:customStyle="1" w:styleId="37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8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9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24"/>
      <w:szCs w:val="24"/>
    </w:rPr>
  </w:style>
  <w:style w:type="paragraph" w:customStyle="1" w:styleId="40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8"/>
      <w:szCs w:val="28"/>
    </w:rPr>
  </w:style>
  <w:style w:type="paragraph" w:customStyle="1" w:styleId="41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2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4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5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46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47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8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9">
    <w:name w:val="xl7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0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51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52">
    <w:name w:val="xl80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53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4">
    <w:name w:val="xl82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55">
    <w:name w:val="TOC 标题2"/>
    <w:basedOn w:val="2"/>
    <w:next w:val="1"/>
    <w:semiHidden/>
    <w:unhideWhenUsed/>
    <w:qFormat/>
    <w:uiPriority w:val="39"/>
    <w:pPr>
      <w:widowControl/>
      <w:spacing w:before="48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paragraph" w:styleId="56">
    <w:name w:val="No Spacing"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7">
    <w:name w:val="msonormal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8">
    <w:name w:val="TOC 标题3"/>
    <w:basedOn w:val="2"/>
    <w:next w:val="1"/>
    <w:unhideWhenUsed/>
    <w:qFormat/>
    <w:uiPriority w:val="39"/>
    <w:pPr>
      <w:widowControl/>
      <w:spacing w:before="24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customStyle="1" w:styleId="59">
    <w:name w:val="font0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60">
    <w:name w:val="font1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仿宋_GB2312" w:hAnsi="宋体" w:eastAsia="仿宋_GB2312" w:cs="宋体"/>
      <w:color w:val="000000"/>
      <w:kern w:val="0"/>
      <w:sz w:val="32"/>
      <w:szCs w:val="32"/>
    </w:rPr>
  </w:style>
  <w:style w:type="paragraph" w:customStyle="1" w:styleId="61">
    <w:name w:val="font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方正小标宋简体" w:hAnsi="宋体" w:eastAsia="方正小标宋简体" w:cs="宋体"/>
      <w:color w:val="000000"/>
      <w:kern w:val="0"/>
      <w:sz w:val="36"/>
      <w:szCs w:val="36"/>
    </w:rPr>
  </w:style>
  <w:style w:type="paragraph" w:customStyle="1" w:styleId="62">
    <w:name w:val="font3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63">
    <w:name w:val="font4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64">
    <w:name w:val="font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65">
    <w:name w:val="et3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6">
    <w:name w:val="et4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方正小标宋简体" w:hAnsi="宋体" w:eastAsia="方正小标宋简体" w:cs="宋体"/>
      <w:kern w:val="0"/>
      <w:sz w:val="36"/>
      <w:szCs w:val="36"/>
    </w:rPr>
  </w:style>
  <w:style w:type="paragraph" w:customStyle="1" w:styleId="67">
    <w:name w:val="et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方正小标宋简体" w:hAnsi="宋体" w:eastAsia="方正小标宋简体" w:cs="宋体"/>
      <w:kern w:val="0"/>
      <w:sz w:val="36"/>
      <w:szCs w:val="36"/>
    </w:rPr>
  </w:style>
  <w:style w:type="paragraph" w:customStyle="1" w:styleId="68">
    <w:name w:val="et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仿宋_GB2312" w:hAnsi="宋体" w:eastAsia="仿宋_GB2312" w:cs="宋体"/>
      <w:kern w:val="0"/>
      <w:sz w:val="32"/>
      <w:szCs w:val="32"/>
    </w:rPr>
  </w:style>
  <w:style w:type="paragraph" w:customStyle="1" w:styleId="69">
    <w:name w:val="et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仿宋_GB2312" w:hAnsi="宋体" w:eastAsia="仿宋_GB2312" w:cs="宋体"/>
      <w:kern w:val="0"/>
      <w:sz w:val="32"/>
      <w:szCs w:val="32"/>
    </w:rPr>
  </w:style>
  <w:style w:type="paragraph" w:customStyle="1" w:styleId="70">
    <w:name w:val="et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71">
    <w:name w:val="et1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72">
    <w:name w:val="et1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73">
    <w:name w:val="et1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74">
    <w:name w:val="et1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5">
    <w:name w:val="et1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6">
    <w:name w:val="et1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7">
    <w:name w:val="et1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8">
    <w:name w:val="et1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9">
    <w:name w:val="et1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0">
    <w:name w:val="et1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1">
    <w:name w:val="et2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2">
    <w:name w:val="et2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3">
    <w:name w:val="et2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4">
    <w:name w:val="et2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5">
    <w:name w:val="et2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86">
    <w:name w:val="et25"/>
    <w:basedOn w:val="1"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7">
    <w:name w:val="et26"/>
    <w:basedOn w:val="1"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customXml" Target="../customXml/item1.xml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jpeg"/><Relationship Id="rId40" Type="http://schemas.openxmlformats.org/officeDocument/2006/relationships/image" Target="media/image27.jpeg"/><Relationship Id="rId4" Type="http://schemas.openxmlformats.org/officeDocument/2006/relationships/endnotes" Target="endnotes.xml"/><Relationship Id="rId39" Type="http://schemas.openxmlformats.org/officeDocument/2006/relationships/image" Target="media/image26.jpeg"/><Relationship Id="rId38" Type="http://schemas.openxmlformats.org/officeDocument/2006/relationships/image" Target="media/image25.jpe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jpe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jpeg"/><Relationship Id="rId31" Type="http://schemas.openxmlformats.org/officeDocument/2006/relationships/image" Target="media/image18.jpe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jpeg"/><Relationship Id="rId26" Type="http://schemas.openxmlformats.org/officeDocument/2006/relationships/image" Target="media/image13.jpe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jpe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0C1FBE-233D-4C7D-86E0-00276FBF66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59</Pages>
  <Words>15759</Words>
  <Characters>25059</Characters>
  <Lines>253</Lines>
  <Paragraphs>71</Paragraphs>
  <TotalTime>12</TotalTime>
  <ScaleCrop>false</ScaleCrop>
  <LinksUpToDate>false</LinksUpToDate>
  <CharactersWithSpaces>25724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2020-12-15T10:01:00Z</dcterms:created>
  <dc:creator>USER</dc:creator>
  <cp:lastModifiedBy>F</cp:lastModifiedBy>
  <cp:lastPrinted>2020-12-18T06:51:00Z</cp:lastPrinted>
  <dcterms:modified xsi:type="dcterms:W3CDTF">2021-07-07T05:47:39Z</dcterms:modified>
  <cp:revision>150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6E9E3FEE52414AC98462F5CADEC46806</vt:lpwstr>
  </property>
</Properties>
</file>